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2" w:rightFromText="142" w:vertAnchor="page" w:horzAnchor="margin" w:tblpX="1" w:tblpY="5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irje"/>
        <w:tblDescription w:val="Kirje"/>
      </w:tblPr>
      <w:tblGrid>
        <w:gridCol w:w="4536"/>
        <w:gridCol w:w="3823"/>
      </w:tblGrid>
      <w:tr w:rsidR="007C148E" w:rsidRPr="00AD51F7" w14:paraId="6EF97D92" w14:textId="5182241C" w:rsidTr="007C148E">
        <w:trPr>
          <w:trHeight w:hRule="exact" w:val="295"/>
        </w:trPr>
        <w:tc>
          <w:tcPr>
            <w:tcW w:w="4536" w:type="dxa"/>
          </w:tcPr>
          <w:p w14:paraId="3E08EAD2" w14:textId="7180D98C" w:rsidR="007C148E" w:rsidRPr="00C60DA1" w:rsidRDefault="007C148E" w:rsidP="00F16AA5">
            <w:pPr>
              <w:pStyle w:val="Leipteksti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4D7433" wp14:editId="4300FE25">
                  <wp:simplePos x="0" y="0"/>
                  <wp:positionH relativeFrom="column">
                    <wp:posOffset>-115570</wp:posOffset>
                  </wp:positionH>
                  <wp:positionV relativeFrom="paragraph">
                    <wp:posOffset>-210820</wp:posOffset>
                  </wp:positionV>
                  <wp:extent cx="1219200" cy="576238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upunkiliikenne logo, sininen (jpg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7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3" w:type="dxa"/>
          </w:tcPr>
          <w:p w14:paraId="772559F8" w14:textId="170A93B1" w:rsidR="007C148E" w:rsidRPr="00AD51F7" w:rsidRDefault="006E0250" w:rsidP="00ED254A">
            <w:pPr>
              <w:pStyle w:val="Asiakirjannimi"/>
              <w:framePr w:hSpace="0" w:wrap="auto" w:vAnchor="margin" w:hAnchor="text" w:xAlign="left" w:yAlign="inline"/>
            </w:pPr>
            <w:r>
              <w:t>Päästöttömät työmaat</w:t>
            </w:r>
          </w:p>
        </w:tc>
      </w:tr>
      <w:tr w:rsidR="007C148E" w:rsidRPr="00AD51F7" w14:paraId="1C4BC35E" w14:textId="6B6C3ADC" w:rsidTr="007C148E">
        <w:trPr>
          <w:trHeight w:hRule="exact" w:val="295"/>
        </w:trPr>
        <w:tc>
          <w:tcPr>
            <w:tcW w:w="4536" w:type="dxa"/>
          </w:tcPr>
          <w:p w14:paraId="54FB1CA1" w14:textId="63E55F2B" w:rsidR="007C148E" w:rsidRDefault="007C148E" w:rsidP="00ED254A"/>
          <w:p w14:paraId="6BBF0B4E" w14:textId="77777777" w:rsidR="007C148E" w:rsidRDefault="007C148E" w:rsidP="00ED254A"/>
          <w:p w14:paraId="367E5259" w14:textId="77777777" w:rsidR="007C148E" w:rsidRDefault="007C148E" w:rsidP="00ED254A"/>
          <w:p w14:paraId="5C856111" w14:textId="77777777" w:rsidR="007C148E" w:rsidRDefault="007C148E" w:rsidP="00ED254A"/>
          <w:p w14:paraId="74533B41" w14:textId="74BEF336" w:rsidR="007C148E" w:rsidRPr="00AD51F7" w:rsidRDefault="007C148E" w:rsidP="00ED254A"/>
        </w:tc>
        <w:tc>
          <w:tcPr>
            <w:tcW w:w="3823" w:type="dxa"/>
          </w:tcPr>
          <w:p w14:paraId="38151823" w14:textId="77777777" w:rsidR="007C148E" w:rsidRPr="00AD51F7" w:rsidRDefault="007C148E" w:rsidP="00ED254A"/>
        </w:tc>
      </w:tr>
      <w:tr w:rsidR="007C148E" w:rsidRPr="00AD51F7" w14:paraId="672A1AAF" w14:textId="4DAEB56E" w:rsidTr="007C148E">
        <w:trPr>
          <w:trHeight w:hRule="exact" w:val="295"/>
        </w:trPr>
        <w:tc>
          <w:tcPr>
            <w:tcW w:w="4536" w:type="dxa"/>
          </w:tcPr>
          <w:p w14:paraId="2192C005" w14:textId="68464021" w:rsidR="007C148E" w:rsidRPr="00AD51F7" w:rsidRDefault="000E55C3" w:rsidP="00ED254A">
            <w:r>
              <w:t>Toiminnanohjaus</w:t>
            </w:r>
          </w:p>
        </w:tc>
        <w:tc>
          <w:tcPr>
            <w:tcW w:w="3823" w:type="dxa"/>
          </w:tcPr>
          <w:p w14:paraId="15DD559D" w14:textId="77777777" w:rsidR="007C148E" w:rsidRPr="00AD51F7" w:rsidRDefault="007C148E" w:rsidP="00ED254A"/>
        </w:tc>
      </w:tr>
      <w:tr w:rsidR="007C148E" w:rsidRPr="00AD51F7" w14:paraId="7BBD3896" w14:textId="54A8E35C" w:rsidTr="007C148E">
        <w:trPr>
          <w:trHeight w:hRule="exact" w:val="649"/>
        </w:trPr>
        <w:tc>
          <w:tcPr>
            <w:tcW w:w="4536" w:type="dxa"/>
          </w:tcPr>
          <w:p w14:paraId="554EA3AF" w14:textId="3F11D45A" w:rsidR="007C148E" w:rsidRDefault="007C148E" w:rsidP="00ED254A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Laatija:</w:t>
            </w:r>
            <w:r w:rsidR="006E0250">
              <w:rPr>
                <w:rFonts w:eastAsiaTheme="majorEastAsia"/>
              </w:rPr>
              <w:t xml:space="preserve"> Sami Pekuri</w:t>
            </w:r>
          </w:p>
          <w:p w14:paraId="44EA50EF" w14:textId="77777777" w:rsidR="007C148E" w:rsidRDefault="007C148E" w:rsidP="00ED254A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Hyväksyjä:</w:t>
            </w:r>
          </w:p>
        </w:tc>
        <w:tc>
          <w:tcPr>
            <w:tcW w:w="3823" w:type="dxa"/>
          </w:tcPr>
          <w:sdt>
            <w:sdtPr>
              <w:rPr>
                <w:rFonts w:eastAsiaTheme="majorEastAsia"/>
              </w:rPr>
              <w:id w:val="1501084050"/>
              <w:placeholder>
                <w:docPart w:val="C438456D4B2C4B429A9D465B6C5B867F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6-03-09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6C2FAAED" w14:textId="665AF4FE" w:rsidR="007C148E" w:rsidRPr="00AD51F7" w:rsidRDefault="00FB2090" w:rsidP="00ED254A">
                <w:pPr>
                  <w:rPr>
                    <w:rFonts w:eastAsiaTheme="majorEastAsia"/>
                  </w:rPr>
                </w:pPr>
                <w:r>
                  <w:rPr>
                    <w:rFonts w:eastAsiaTheme="majorEastAsia"/>
                  </w:rPr>
                  <w:t>9.3.2026</w:t>
                </w:r>
              </w:p>
            </w:sdtContent>
          </w:sdt>
        </w:tc>
      </w:tr>
    </w:tbl>
    <w:p w14:paraId="2530C150" w14:textId="75F3DA2F" w:rsidR="004C5B0F" w:rsidRPr="004C5B0F" w:rsidRDefault="004C5B0F" w:rsidP="00105180">
      <w:pPr>
        <w:tabs>
          <w:tab w:val="right" w:pos="10206"/>
        </w:tabs>
      </w:pPr>
      <w:r w:rsidRPr="004C5B0F">
        <w:t xml:space="preserve">Avainsanat: </w:t>
      </w:r>
      <w:r w:rsidR="006E0250">
        <w:t xml:space="preserve">Päästöttömät työmaat </w:t>
      </w:r>
      <w:r w:rsidR="004F15E9">
        <w:t>g</w:t>
      </w:r>
      <w:r w:rsidR="006E0250">
        <w:t xml:space="preserve">reen </w:t>
      </w:r>
      <w:r w:rsidR="004F15E9">
        <w:t>d</w:t>
      </w:r>
      <w:r w:rsidR="006E0250">
        <w:t>eal -sitoumus</w:t>
      </w:r>
      <w:r w:rsidR="00105180">
        <w:tab/>
      </w:r>
    </w:p>
    <w:p w14:paraId="5A74E66A" w14:textId="349E31C6" w:rsidR="004C5B0F" w:rsidRPr="004C5B0F" w:rsidRDefault="002A3407" w:rsidP="004C5B0F">
      <w:pPr>
        <w:pStyle w:val="Otsikko"/>
      </w:pPr>
      <w:r w:rsidRPr="002A3407">
        <w:t xml:space="preserve">Päästöttömät työmaat </w:t>
      </w:r>
      <w:r w:rsidR="004F15E9">
        <w:t>g</w:t>
      </w:r>
      <w:r w:rsidRPr="002A3407">
        <w:t xml:space="preserve">reen </w:t>
      </w:r>
      <w:r w:rsidR="004F15E9">
        <w:t>d</w:t>
      </w:r>
      <w:r w:rsidRPr="002A3407">
        <w:t>eal -sitoumuksen mukaiset vähimmäisvaatimukset Pääkaupunkisudun Kaupunkiliikenne Oy:n rakennusprojektille</w:t>
      </w:r>
    </w:p>
    <w:p w14:paraId="51B84DDE" w14:textId="59EA1C38" w:rsidR="004C5B0F" w:rsidRPr="004C5B0F" w:rsidRDefault="002A3407" w:rsidP="004C5B0F">
      <w:pPr>
        <w:pStyle w:val="Otsikko1"/>
      </w:pPr>
      <w:r>
        <w:t>Johdanto</w:t>
      </w:r>
    </w:p>
    <w:p w14:paraId="51E133ED" w14:textId="67419B58" w:rsidR="002A3407" w:rsidRDefault="002A3407" w:rsidP="002A3407">
      <w:pPr>
        <w:pStyle w:val="Sisennettyleipteksti"/>
      </w:pPr>
      <w:r>
        <w:t xml:space="preserve">Kaupunkiliikenne on sitoutunut Päästöttömät työmaat </w:t>
      </w:r>
      <w:r w:rsidR="004F15E9">
        <w:t>g</w:t>
      </w:r>
      <w:r>
        <w:t xml:space="preserve">reen </w:t>
      </w:r>
      <w:r w:rsidR="004F15E9">
        <w:t>d</w:t>
      </w:r>
      <w:r>
        <w:t xml:space="preserve">eal -sitoumukseen. </w:t>
      </w:r>
    </w:p>
    <w:p w14:paraId="425664E1" w14:textId="294ED277" w:rsidR="002A3407" w:rsidRDefault="002A3407" w:rsidP="002A3407">
      <w:pPr>
        <w:pStyle w:val="Sisennettyleipteksti"/>
      </w:pPr>
      <w:r>
        <w:t>S</w:t>
      </w:r>
      <w:r w:rsidR="006E0250">
        <w:t>itoumuksen</w:t>
      </w:r>
      <w:r>
        <w:t xml:space="preserve"> tavoitteena on vähentää hankintayksikköjen työmailla syntyviä päästöjä pitkäjänteisesti julkisten hankintojen avulla. Sitoumus koskee Kaupunkiliikenteen infrarakentamista, kunnossapitoa ja kunnossapidon urakointia, uudiskohteiden rakentamista sekä korjausrakentamista ja purkua.</w:t>
      </w:r>
    </w:p>
    <w:p w14:paraId="4D1FB3E9" w14:textId="0EEDFA7F" w:rsidR="00181AFD" w:rsidRDefault="002A3407" w:rsidP="002A3407">
      <w:pPr>
        <w:pStyle w:val="Sisennettyleipteksti"/>
      </w:pPr>
      <w:r>
        <w:t xml:space="preserve">Tavoitteena on, että vuoden 2030 loppuun mennessä hankintayksikön työmailla käytettävistä työkoneista ja ajoneuvoista 100 % toimii </w:t>
      </w:r>
      <w:r w:rsidR="00972EC8">
        <w:t>fossiilittomilla</w:t>
      </w:r>
      <w:r>
        <w:t xml:space="preserve"> polttoaineilla, joista vähintään 50 % </w:t>
      </w:r>
      <w:r w:rsidR="006E0250">
        <w:t>käyttää</w:t>
      </w:r>
      <w:r>
        <w:t xml:space="preserve"> </w:t>
      </w:r>
      <w:r w:rsidR="006E0250">
        <w:t>sähköä</w:t>
      </w:r>
      <w:r>
        <w:t>, biokaasu</w:t>
      </w:r>
      <w:r w:rsidR="006E0250">
        <w:t>a</w:t>
      </w:r>
      <w:r>
        <w:t xml:space="preserve"> tai </w:t>
      </w:r>
      <w:r w:rsidR="006E0250">
        <w:t>vetyä</w:t>
      </w:r>
      <w:r>
        <w:t xml:space="preserve"> (</w:t>
      </w:r>
      <w:r w:rsidR="006E0250">
        <w:t>k</w:t>
      </w:r>
      <w:r>
        <w:t>uva 1).</w:t>
      </w:r>
    </w:p>
    <w:p w14:paraId="269023ED" w14:textId="59CD4A54" w:rsidR="004C5B0F" w:rsidRDefault="002A3407" w:rsidP="002A3407">
      <w:pPr>
        <w:pStyle w:val="Sisennettyleipteksti"/>
      </w:pPr>
      <w:r w:rsidRPr="00181AFD">
        <w:t xml:space="preserve">Näiden tavoitteiden lisäksi Kaupunkiliikenteellä on Päästöttömät työmaat </w:t>
      </w:r>
      <w:r w:rsidR="004F15E9">
        <w:t>g</w:t>
      </w:r>
      <w:r w:rsidRPr="00181AFD">
        <w:t xml:space="preserve">reen </w:t>
      </w:r>
      <w:r w:rsidR="004F15E9">
        <w:t>d</w:t>
      </w:r>
      <w:r w:rsidRPr="00181AFD">
        <w:t>eal -sitoumukseen liittyen</w:t>
      </w:r>
      <w:r w:rsidR="008665EB">
        <w:t xml:space="preserve"> </w:t>
      </w:r>
      <w:r w:rsidR="008665EB" w:rsidRPr="00181AFD">
        <w:t>omia vaatimuksia</w:t>
      </w:r>
      <w:r w:rsidRPr="00181AFD">
        <w:t>, jotka</w:t>
      </w:r>
      <w:r w:rsidR="006E0250" w:rsidRPr="00181AFD">
        <w:t xml:space="preserve"> on</w:t>
      </w:r>
      <w:r w:rsidRPr="00181AFD">
        <w:t xml:space="preserve"> </w:t>
      </w:r>
      <w:r w:rsidR="006E0250" w:rsidRPr="00181AFD">
        <w:t>kuvattu</w:t>
      </w:r>
      <w:r w:rsidRPr="00181AFD">
        <w:t xml:space="preserve"> tässä </w:t>
      </w:r>
      <w:r w:rsidR="00792FAE">
        <w:t>dokumentissa</w:t>
      </w:r>
      <w:r w:rsidRPr="00181AFD">
        <w:t>.</w:t>
      </w:r>
    </w:p>
    <w:p w14:paraId="1EC6747E" w14:textId="77777777" w:rsidR="00A60ED8" w:rsidRPr="00CA0FC4" w:rsidRDefault="00A60ED8" w:rsidP="00A60ED8">
      <w:pPr>
        <w:pStyle w:val="Eivli"/>
      </w:pPr>
      <w:r w:rsidRPr="00C5487C">
        <w:rPr>
          <w:noProof/>
        </w:rPr>
        <w:drawing>
          <wp:inline distT="0" distB="0" distL="0" distR="0" wp14:anchorId="5FFFF3F6" wp14:editId="793F19B4">
            <wp:extent cx="4832985" cy="2165041"/>
            <wp:effectExtent l="0" t="0" r="5715" b="6985"/>
            <wp:docPr id="643605266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05266" name="Kuva 1" descr="Kuva, joka sisältää kohteen teksti, kuvakaappaus, Fontt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424" cy="21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FBF05" w14:textId="77777777" w:rsidR="002A3407" w:rsidRDefault="002A3407" w:rsidP="002A3407">
      <w:pPr>
        <w:pStyle w:val="Eivli"/>
        <w:rPr>
          <w:rFonts w:asciiTheme="minorHAnsi" w:hAnsiTheme="minorHAnsi" w:cstheme="minorBidi"/>
        </w:rPr>
      </w:pPr>
      <w:r w:rsidRPr="002A3407">
        <w:rPr>
          <w:rFonts w:asciiTheme="minorHAnsi" w:hAnsiTheme="minorHAnsi" w:cstheme="minorBidi"/>
        </w:rPr>
        <w:t xml:space="preserve">Kuva </w:t>
      </w:r>
      <w:r w:rsidRPr="002A3407">
        <w:rPr>
          <w:rFonts w:asciiTheme="minorHAnsi" w:hAnsiTheme="minorHAnsi" w:cstheme="minorBidi"/>
        </w:rPr>
        <w:fldChar w:fldCharType="begin"/>
      </w:r>
      <w:r w:rsidRPr="002A3407">
        <w:rPr>
          <w:rFonts w:asciiTheme="minorHAnsi" w:hAnsiTheme="minorHAnsi" w:cstheme="minorBidi"/>
        </w:rPr>
        <w:instrText xml:space="preserve"> SEQ Kuva \* ARABIC </w:instrText>
      </w:r>
      <w:r w:rsidRPr="002A3407">
        <w:rPr>
          <w:rFonts w:asciiTheme="minorHAnsi" w:hAnsiTheme="minorHAnsi" w:cstheme="minorBidi"/>
        </w:rPr>
        <w:fldChar w:fldCharType="separate"/>
      </w:r>
      <w:r w:rsidRPr="002A3407">
        <w:rPr>
          <w:rFonts w:asciiTheme="minorHAnsi" w:hAnsiTheme="minorHAnsi" w:cstheme="minorBidi"/>
        </w:rPr>
        <w:t>1</w:t>
      </w:r>
      <w:r w:rsidRPr="002A3407">
        <w:rPr>
          <w:rFonts w:asciiTheme="minorHAnsi" w:hAnsiTheme="minorHAnsi" w:cstheme="minorBidi"/>
        </w:rPr>
        <w:fldChar w:fldCharType="end"/>
      </w:r>
      <w:r w:rsidRPr="002A3407">
        <w:rPr>
          <w:rFonts w:asciiTheme="minorHAnsi" w:hAnsiTheme="minorHAnsi" w:cstheme="minorBidi"/>
        </w:rPr>
        <w:t xml:space="preserve">. Päästöttömät työmaat </w:t>
      </w:r>
      <w:r w:rsidR="004F15E9">
        <w:rPr>
          <w:rFonts w:asciiTheme="minorHAnsi" w:hAnsiTheme="minorHAnsi" w:cstheme="minorBidi"/>
        </w:rPr>
        <w:t>g</w:t>
      </w:r>
      <w:r w:rsidRPr="002A3407">
        <w:rPr>
          <w:rFonts w:asciiTheme="minorHAnsi" w:hAnsiTheme="minorHAnsi" w:cstheme="minorBidi"/>
        </w:rPr>
        <w:t xml:space="preserve">reen </w:t>
      </w:r>
      <w:r w:rsidR="004F15E9">
        <w:rPr>
          <w:rFonts w:asciiTheme="minorHAnsi" w:hAnsiTheme="minorHAnsi" w:cstheme="minorBidi"/>
        </w:rPr>
        <w:t>d</w:t>
      </w:r>
      <w:r w:rsidRPr="002A3407">
        <w:rPr>
          <w:rFonts w:asciiTheme="minorHAnsi" w:hAnsiTheme="minorHAnsi" w:cstheme="minorBidi"/>
        </w:rPr>
        <w:t>eal -tavoitteet</w:t>
      </w:r>
      <w:r w:rsidR="006E0250">
        <w:rPr>
          <w:rFonts w:asciiTheme="minorHAnsi" w:hAnsiTheme="minorHAnsi" w:cstheme="minorBidi"/>
        </w:rPr>
        <w:t xml:space="preserve"> (Motiva)</w:t>
      </w:r>
    </w:p>
    <w:p w14:paraId="15815C81" w14:textId="77777777" w:rsidR="002A3407" w:rsidRDefault="002A3407" w:rsidP="002A3407">
      <w:pPr>
        <w:pStyle w:val="Sisennettyleipteksti"/>
      </w:pPr>
    </w:p>
    <w:p w14:paraId="721B035F" w14:textId="77777777" w:rsidR="002548B6" w:rsidRDefault="002548B6">
      <w:pPr>
        <w:spacing w:after="160" w:line="259" w:lineRule="auto"/>
        <w:rPr>
          <w:rFonts w:ascii="Arial" w:eastAsiaTheme="majorEastAsia" w:hAnsi="Arial" w:cstheme="majorBidi"/>
          <w:szCs w:val="32"/>
        </w:rPr>
      </w:pPr>
      <w:r>
        <w:br w:type="page"/>
      </w:r>
    </w:p>
    <w:p w14:paraId="60AF4C23" w14:textId="68CD92CA" w:rsidR="005309E7" w:rsidRPr="005309E7" w:rsidRDefault="00902E0D" w:rsidP="00034D84">
      <w:pPr>
        <w:pStyle w:val="Otsikko1"/>
      </w:pPr>
      <w:r>
        <w:lastRenderedPageBreak/>
        <w:t>Kaupunkiliikenteen v</w:t>
      </w:r>
      <w:r w:rsidR="00B76479">
        <w:t>aatimukset</w:t>
      </w:r>
      <w:r>
        <w:t xml:space="preserve"> 1.1.2026 alkaen</w:t>
      </w:r>
    </w:p>
    <w:p w14:paraId="01B50D14" w14:textId="15DCDDA2" w:rsidR="00024218" w:rsidRDefault="00375BBA" w:rsidP="00024218">
      <w:pPr>
        <w:pStyle w:val="Sisennettyleipteksti"/>
      </w:pPr>
      <w:r>
        <w:t>Pääurakoitsija vastaa alihankkijoiden</w:t>
      </w:r>
      <w:r w:rsidR="00BE77CF">
        <w:t xml:space="preserve"> kaluston vaatimustenmukaisuudesta</w:t>
      </w:r>
      <w:r w:rsidR="00805ABF">
        <w:t xml:space="preserve">, raportoinnista tilaajalle ja raportoinnin oikeellisuudesta. </w:t>
      </w:r>
      <w:r w:rsidR="00024218" w:rsidRPr="00024218">
        <w:t xml:space="preserve">Pääurakoitsijan on nimettävä yhteyshenkilö, joka vastaa </w:t>
      </w:r>
      <w:r w:rsidR="003000FD">
        <w:t xml:space="preserve">tilaajan vaatimusten </w:t>
      </w:r>
      <w:r w:rsidR="00024218" w:rsidRPr="00024218">
        <w:t xml:space="preserve">noudattamisesta </w:t>
      </w:r>
      <w:r w:rsidR="003000FD">
        <w:t>ja</w:t>
      </w:r>
      <w:r w:rsidR="00024218" w:rsidRPr="00024218">
        <w:t xml:space="preserve"> raportoinnista tilaajalle. Jos henkilö vaihtuu, pääurakoitsija on velvollinen nimeämään uuden henkilön ja ilmoittamaan siitä tilaajalle.</w:t>
      </w:r>
    </w:p>
    <w:p w14:paraId="004AE1FB" w14:textId="19C35DA8" w:rsidR="00B76479" w:rsidRDefault="00150290" w:rsidP="00B76479">
      <w:pPr>
        <w:pStyle w:val="Sisennettyleipteksti"/>
      </w:pPr>
      <w:r w:rsidRPr="00150290">
        <w:t>Vaatimukset eivät koske niitä työmaakoneita</w:t>
      </w:r>
      <w:r w:rsidR="007D6059">
        <w:t xml:space="preserve"> tai raskasta kuljetuskalustoa</w:t>
      </w:r>
      <w:r w:rsidRPr="00150290">
        <w:t xml:space="preserve">, jotka käyvät työmaa-alueella satunnaisesti tai tekevät yksittäisen lyhytkestoisen työtehtävän. </w:t>
      </w:r>
      <w:r w:rsidR="00B76479">
        <w:t>Epäselvissä tilanteissa pääurakoitsija tai urakoitsija on yhteydessä</w:t>
      </w:r>
      <w:r w:rsidR="00122548">
        <w:t xml:space="preserve"> tilaajan projektipäällikköön</w:t>
      </w:r>
      <w:r w:rsidR="000D3275">
        <w:t>.</w:t>
      </w:r>
    </w:p>
    <w:p w14:paraId="29D17AFC" w14:textId="65D93E78" w:rsidR="000F2A3C" w:rsidRDefault="000F2A3C" w:rsidP="00B0395D">
      <w:pPr>
        <w:pStyle w:val="Sisennettyleipteksti"/>
      </w:pPr>
      <w:r>
        <w:t>Raportointitietoja tai tämän dokumentin liitteitä ei saa jakaa ulkopuolisille ilman tilaajan projektipäällikön hyväksyntää.</w:t>
      </w:r>
    </w:p>
    <w:p w14:paraId="6C2B1722" w14:textId="0F0C6BC0" w:rsidR="000A04F7" w:rsidRPr="00876D41" w:rsidRDefault="000A04F7" w:rsidP="000A04F7">
      <w:pPr>
        <w:pStyle w:val="Sisennettyleipteksti"/>
        <w:numPr>
          <w:ilvl w:val="0"/>
          <w:numId w:val="3"/>
        </w:numPr>
        <w:rPr>
          <w:b/>
          <w:bCs/>
        </w:rPr>
      </w:pPr>
      <w:r w:rsidRPr="00876D41">
        <w:rPr>
          <w:b/>
          <w:bCs/>
        </w:rPr>
        <w:t>Työmaalla käytettävä</w:t>
      </w:r>
      <w:r w:rsidR="00266CE0">
        <w:rPr>
          <w:b/>
          <w:bCs/>
        </w:rPr>
        <w:t>t</w:t>
      </w:r>
      <w:r w:rsidRPr="00876D41">
        <w:rPr>
          <w:b/>
          <w:bCs/>
        </w:rPr>
        <w:t xml:space="preserve"> polttoaine</w:t>
      </w:r>
      <w:r w:rsidR="00266CE0">
        <w:rPr>
          <w:b/>
          <w:bCs/>
        </w:rPr>
        <w:t>et</w:t>
      </w:r>
    </w:p>
    <w:p w14:paraId="021E706D" w14:textId="7D971E7B" w:rsidR="000A04F7" w:rsidRDefault="001F0E25" w:rsidP="000A04F7">
      <w:pPr>
        <w:pStyle w:val="Sisennettyleipteksti"/>
        <w:numPr>
          <w:ilvl w:val="0"/>
          <w:numId w:val="5"/>
        </w:numPr>
      </w:pPr>
      <w:r>
        <w:rPr>
          <w:u w:val="single"/>
        </w:rPr>
        <w:t>T</w:t>
      </w:r>
      <w:r w:rsidR="000A04F7" w:rsidRPr="00357405">
        <w:rPr>
          <w:u w:val="single"/>
        </w:rPr>
        <w:t xml:space="preserve">yömaalla </w:t>
      </w:r>
      <w:r>
        <w:rPr>
          <w:u w:val="single"/>
        </w:rPr>
        <w:t xml:space="preserve">käytetään </w:t>
      </w:r>
      <w:r w:rsidR="006C6FF8" w:rsidRPr="00357405">
        <w:rPr>
          <w:u w:val="single"/>
        </w:rPr>
        <w:t>ainoastaan fossiilittomia</w:t>
      </w:r>
      <w:r w:rsidR="000A04F7" w:rsidRPr="00357405">
        <w:rPr>
          <w:u w:val="single"/>
        </w:rPr>
        <w:t xml:space="preserve"> </w:t>
      </w:r>
      <w:r w:rsidR="006C4856" w:rsidRPr="00357405">
        <w:rPr>
          <w:u w:val="single"/>
        </w:rPr>
        <w:t>polttoaine</w:t>
      </w:r>
      <w:r w:rsidR="006C6FF8" w:rsidRPr="00357405">
        <w:rPr>
          <w:u w:val="single"/>
        </w:rPr>
        <w:t>ita</w:t>
      </w:r>
      <w:r w:rsidR="00AF644F">
        <w:rPr>
          <w:u w:val="single"/>
        </w:rPr>
        <w:t xml:space="preserve"> kaikissa </w:t>
      </w:r>
      <w:r w:rsidR="00B622BB">
        <w:rPr>
          <w:u w:val="single"/>
        </w:rPr>
        <w:t xml:space="preserve">ajoneuvoissa, </w:t>
      </w:r>
      <w:r w:rsidR="00AF644F">
        <w:rPr>
          <w:u w:val="single"/>
        </w:rPr>
        <w:t>työmaakoneissa ja</w:t>
      </w:r>
      <w:r w:rsidR="00B622BB">
        <w:rPr>
          <w:u w:val="single"/>
        </w:rPr>
        <w:t xml:space="preserve"> raskaassa kuljetuskalustossa.</w:t>
      </w:r>
      <w:r w:rsidR="00357405">
        <w:rPr>
          <w:u w:val="single"/>
        </w:rPr>
        <w:t xml:space="preserve"> </w:t>
      </w:r>
      <w:r w:rsidR="000A04F7">
        <w:t>Hyväksyttäviä fossiilittomia polttoaineita ovat biokaasu, vety, etanoli (esim. ED95) ja EN 15</w:t>
      </w:r>
      <w:r w:rsidR="0013109C">
        <w:t>9</w:t>
      </w:r>
      <w:r w:rsidR="000A04F7">
        <w:t>40 standardin mukainen uusiutuva HVO diesel tai moottoripolttoöljy.</w:t>
      </w:r>
    </w:p>
    <w:p w14:paraId="64CBC1FD" w14:textId="0A388A3F" w:rsidR="000A04F7" w:rsidRDefault="00741952" w:rsidP="000A04F7">
      <w:pPr>
        <w:pStyle w:val="Sisennettyleipteksti"/>
        <w:numPr>
          <w:ilvl w:val="0"/>
          <w:numId w:val="5"/>
        </w:numPr>
      </w:pPr>
      <w:r>
        <w:t>Urakoitsija seuraa p</w:t>
      </w:r>
      <w:r w:rsidR="000A04F7">
        <w:t>olttoaineen määrää ja laatua kuukausittain kalustoluettelolla tai erikseen sovittaessa digitaalisella työkalulla.</w:t>
      </w:r>
    </w:p>
    <w:p w14:paraId="77DDF02F" w14:textId="606DC8D9" w:rsidR="000A04F7" w:rsidRDefault="005E56FA" w:rsidP="00442EEC">
      <w:pPr>
        <w:pStyle w:val="Sisennettyleipteksti"/>
        <w:numPr>
          <w:ilvl w:val="0"/>
          <w:numId w:val="4"/>
        </w:numPr>
      </w:pPr>
      <w:r>
        <w:t xml:space="preserve">Jos </w:t>
      </w:r>
      <w:r w:rsidR="001744D3">
        <w:t xml:space="preserve">työmaalla </w:t>
      </w:r>
      <w:r w:rsidR="005961A4">
        <w:t>jou</w:t>
      </w:r>
      <w:r w:rsidR="001744D3">
        <w:t>dutaan</w:t>
      </w:r>
      <w:r w:rsidR="005961A4">
        <w:t xml:space="preserve"> </w:t>
      </w:r>
      <w:r w:rsidR="007E2819">
        <w:t>perustellusta syystä käyttämään muuta kuin</w:t>
      </w:r>
      <w:r>
        <w:t xml:space="preserve"> </w:t>
      </w:r>
      <w:r w:rsidR="00533D1B">
        <w:t>fossiilitonta polttoainetta</w:t>
      </w:r>
      <w:r w:rsidR="007B7F68">
        <w:t xml:space="preserve">, </w:t>
      </w:r>
      <w:r w:rsidR="00347254">
        <w:t>pää</w:t>
      </w:r>
      <w:r w:rsidR="007B7F68">
        <w:t>urakoitsija anoo</w:t>
      </w:r>
      <w:r w:rsidR="006C4856">
        <w:t xml:space="preserve"> </w:t>
      </w:r>
      <w:r w:rsidR="006C4856" w:rsidRPr="00BC234E">
        <w:rPr>
          <w:u w:val="single"/>
        </w:rPr>
        <w:t>aina</w:t>
      </w:r>
      <w:r w:rsidR="000A04F7" w:rsidRPr="006C4856">
        <w:t xml:space="preserve"> </w:t>
      </w:r>
      <w:r w:rsidR="000A04F7">
        <w:t>poikkeuslu</w:t>
      </w:r>
      <w:r w:rsidR="005A6D6C">
        <w:t>van</w:t>
      </w:r>
      <w:r w:rsidR="000A04F7">
        <w:t xml:space="preserve"> </w:t>
      </w:r>
      <w:r w:rsidR="006C4856">
        <w:t>fossiilisen polttoaineen</w:t>
      </w:r>
      <w:r w:rsidR="000A04F7">
        <w:t xml:space="preserve"> käyttämiselle, </w:t>
      </w:r>
      <w:r w:rsidR="005A6D6C">
        <w:t>jonka</w:t>
      </w:r>
      <w:r w:rsidR="000A04F7">
        <w:t xml:space="preserve"> tilaaja</w:t>
      </w:r>
      <w:r w:rsidR="006C4856">
        <w:t>n ympäristövastaava</w:t>
      </w:r>
      <w:r w:rsidR="000A04F7">
        <w:t xml:space="preserve"> hyväksyy</w:t>
      </w:r>
      <w:r w:rsidR="000673A9">
        <w:t>.</w:t>
      </w:r>
      <w:r w:rsidR="5614B10A">
        <w:t xml:space="preserve"> </w:t>
      </w:r>
      <w:r w:rsidR="00432281">
        <w:t>Poikkeamailmoitus tulee tehdä myös, j</w:t>
      </w:r>
      <w:r w:rsidR="00442EEC">
        <w:t>os urakoitsija tuo esim. toiselta työmaalta</w:t>
      </w:r>
      <w:r w:rsidR="00601A59">
        <w:t xml:space="preserve"> työmaakoneen</w:t>
      </w:r>
      <w:r w:rsidR="00442EEC">
        <w:t xml:space="preserve">, </w:t>
      </w:r>
      <w:r w:rsidR="00601A59">
        <w:t>johon</w:t>
      </w:r>
      <w:r w:rsidR="00442EEC">
        <w:t xml:space="preserve"> on tankattu fossiilista polttoainetta.</w:t>
      </w:r>
    </w:p>
    <w:p w14:paraId="540FD6C5" w14:textId="403F21B8" w:rsidR="00B76479" w:rsidRPr="00BC234E" w:rsidRDefault="0036102C" w:rsidP="00BC234E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t>Työmaakone</w:t>
      </w:r>
      <w:r w:rsidR="0077490A">
        <w:rPr>
          <w:b/>
          <w:bCs/>
        </w:rPr>
        <w:t>et</w:t>
      </w:r>
    </w:p>
    <w:p w14:paraId="47F32998" w14:textId="20E5047D" w:rsidR="00743A58" w:rsidRPr="00642D63" w:rsidRDefault="00743A58" w:rsidP="00743A58">
      <w:pPr>
        <w:pStyle w:val="Sisennettyleipteksti"/>
        <w:numPr>
          <w:ilvl w:val="0"/>
          <w:numId w:val="4"/>
        </w:numPr>
      </w:pPr>
      <w:r>
        <w:t xml:space="preserve">Työmaakoneilla tarkoitetaan seuraavia: </w:t>
      </w:r>
      <w:r w:rsidRPr="0001734E">
        <w:rPr>
          <w:i/>
          <w:iCs/>
        </w:rPr>
        <w:t>pyöräkuormaajat, kaivukuormaajat, pienkuormaajat, pyöräalustaiset kaivukoneet, tela-alustaiset kaivukoneet, kurottajakuormaajat, traktorit, valssijyrät, tiehöylät, monitoimikoneet, nosturit, trukit, kurottajat, telapuskutraktorit, erikoistraktorit ympäristön ja kiinteistöhoidon töihin, maantiivistäjät.</w:t>
      </w:r>
      <w:r w:rsidR="000E577D">
        <w:rPr>
          <w:i/>
          <w:iCs/>
        </w:rPr>
        <w:t xml:space="preserve"> </w:t>
      </w:r>
      <w:r w:rsidR="000E577D" w:rsidRPr="00DA751F">
        <w:t>Jos urakoitsija</w:t>
      </w:r>
      <w:r w:rsidR="000E577D">
        <w:t>lla on</w:t>
      </w:r>
      <w:r w:rsidR="000E577D" w:rsidRPr="00DA751F">
        <w:t xml:space="preserve"> </w:t>
      </w:r>
      <w:r w:rsidR="000E577D">
        <w:t xml:space="preserve">muu kuin tässä dokumentissa mainittu </w:t>
      </w:r>
      <w:r w:rsidR="00617820">
        <w:t>tilaajan vaatimukset täyttävä</w:t>
      </w:r>
      <w:r w:rsidR="000E577D">
        <w:t xml:space="preserve"> työmaakone</w:t>
      </w:r>
      <w:r w:rsidR="000E577D" w:rsidRPr="00DA751F">
        <w:t xml:space="preserve">, tulee </w:t>
      </w:r>
      <w:r w:rsidR="000E577D">
        <w:t>se</w:t>
      </w:r>
      <w:r w:rsidR="000E577D" w:rsidRPr="00DA751F">
        <w:t xml:space="preserve"> hyväksyttää tilaajalla.</w:t>
      </w:r>
    </w:p>
    <w:p w14:paraId="7EAF18D5" w14:textId="1C6A8A87" w:rsidR="00B76479" w:rsidRDefault="00836CB0" w:rsidP="00AA09A2">
      <w:pPr>
        <w:pStyle w:val="Sisennettyleipteksti"/>
        <w:numPr>
          <w:ilvl w:val="0"/>
          <w:numId w:val="4"/>
        </w:numPr>
      </w:pPr>
      <w:r>
        <w:lastRenderedPageBreak/>
        <w:t xml:space="preserve">Kaikkien teholtaan 56 kW </w:t>
      </w:r>
      <w:r w:rsidR="0092440C">
        <w:t>tai sitä suurempien t</w:t>
      </w:r>
      <w:r w:rsidR="009C3752" w:rsidRPr="009C3752">
        <w:t xml:space="preserve">yömaakoneiden tulee täyttää vähintään STAGE IV </w:t>
      </w:r>
      <w:r w:rsidR="00322B91" w:rsidRPr="006122F7">
        <w:t>tai</w:t>
      </w:r>
      <w:r w:rsidR="003903C6" w:rsidRPr="006122F7">
        <w:t xml:space="preserve"> EURO VI</w:t>
      </w:r>
      <w:r w:rsidR="00D71D34" w:rsidRPr="006122F7">
        <w:t xml:space="preserve"> -luokan</w:t>
      </w:r>
      <w:r w:rsidR="009C3752" w:rsidRPr="006122F7">
        <w:t xml:space="preserve"> </w:t>
      </w:r>
      <w:r w:rsidR="009C3752" w:rsidRPr="009C3752">
        <w:t>vaatimukset</w:t>
      </w:r>
      <w:r w:rsidR="009C3752">
        <w:t>.</w:t>
      </w:r>
      <w:r w:rsidR="00AA09A2">
        <w:t xml:space="preserve"> </w:t>
      </w:r>
      <w:r w:rsidR="00B76479">
        <w:t xml:space="preserve">Pienemmiltä kuin 56 kW koneilta hyväksytään Stage IIIB </w:t>
      </w:r>
      <w:r w:rsidR="005D6517">
        <w:t>-</w:t>
      </w:r>
      <w:r w:rsidR="00B76479">
        <w:t>luokan mukainen päästötaso.</w:t>
      </w:r>
    </w:p>
    <w:p w14:paraId="793EE4E7" w14:textId="68AA005D" w:rsidR="0077490A" w:rsidRDefault="0077490A" w:rsidP="0077490A">
      <w:pPr>
        <w:pStyle w:val="Sisennettyleipteksti"/>
        <w:numPr>
          <w:ilvl w:val="0"/>
          <w:numId w:val="4"/>
        </w:numPr>
      </w:pPr>
      <w:r>
        <w:t>Tilaaja on sitoutunut siihen, että v</w:t>
      </w:r>
      <w:r w:rsidRPr="00EB65C9">
        <w:t xml:space="preserve">ähintään 20 % työmailla käytettyjen työmaakoneiden yhteenlasketuista </w:t>
      </w:r>
      <w:r>
        <w:t>kappalemäärästä tai</w:t>
      </w:r>
      <w:r w:rsidRPr="00EB65C9">
        <w:t xml:space="preserve"> käyttö</w:t>
      </w:r>
      <w:r w:rsidRPr="00EB65C9">
        <w:softHyphen/>
        <w:t>tunneista tuotetaan sähkö-, vety- tai biokaasukäyttöisillä koneilla</w:t>
      </w:r>
      <w:r>
        <w:t>.</w:t>
      </w:r>
    </w:p>
    <w:p w14:paraId="5155FAA0" w14:textId="133F5130" w:rsidR="009C3752" w:rsidRDefault="00561DB9" w:rsidP="00BC234E">
      <w:pPr>
        <w:pStyle w:val="Sisennettyleipteksti"/>
        <w:numPr>
          <w:ilvl w:val="0"/>
          <w:numId w:val="4"/>
        </w:numPr>
      </w:pPr>
      <w:r>
        <w:t xml:space="preserve">Jos työmaalla joudutaan perustellusta syystä käyttämään muita kuin </w:t>
      </w:r>
      <w:r w:rsidR="004E1B5E">
        <w:t>tilaajan edellyttämiä työ</w:t>
      </w:r>
      <w:r w:rsidR="00074DB2">
        <w:t>maa</w:t>
      </w:r>
      <w:r w:rsidR="004E1B5E">
        <w:t>koneita</w:t>
      </w:r>
      <w:r w:rsidR="002812AB" w:rsidRPr="009C3752">
        <w:t xml:space="preserve">, tulee </w:t>
      </w:r>
      <w:r w:rsidR="00E97B4F">
        <w:t>pää</w:t>
      </w:r>
      <w:r w:rsidR="004E1B5E">
        <w:t xml:space="preserve">urakoitsijan </w:t>
      </w:r>
      <w:r w:rsidR="002812AB" w:rsidRPr="009C3752">
        <w:t xml:space="preserve">anoa </w:t>
      </w:r>
      <w:r w:rsidR="002812AB" w:rsidRPr="00876D41">
        <w:rPr>
          <w:u w:val="single"/>
        </w:rPr>
        <w:t>aina</w:t>
      </w:r>
      <w:r w:rsidR="002812AB" w:rsidRPr="00BC234E">
        <w:t xml:space="preserve"> </w:t>
      </w:r>
      <w:r w:rsidR="002812AB" w:rsidRPr="009C3752">
        <w:t>poikkeus</w:t>
      </w:r>
      <w:r w:rsidR="002812AB">
        <w:t>lupa</w:t>
      </w:r>
      <w:r w:rsidR="002812AB" w:rsidRPr="009C3752">
        <w:t xml:space="preserve"> </w:t>
      </w:r>
      <w:r w:rsidR="002812AB">
        <w:t xml:space="preserve">tilaajan </w:t>
      </w:r>
      <w:r w:rsidR="002812AB" w:rsidRPr="009C3752">
        <w:t>vastuuhenkilöltä ennen koneen käyttöön ottamista työmaalla.</w:t>
      </w:r>
    </w:p>
    <w:p w14:paraId="6869390C" w14:textId="25AD0FAB" w:rsidR="009C3752" w:rsidRPr="00BC234E" w:rsidRDefault="009C3752" w:rsidP="00B76479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t>Työmaan raskas kuljetuskalusto</w:t>
      </w:r>
    </w:p>
    <w:p w14:paraId="75AE5307" w14:textId="77777777" w:rsidR="00551830" w:rsidRDefault="00551830" w:rsidP="00551830">
      <w:pPr>
        <w:pStyle w:val="Sisennettyleipteksti"/>
        <w:numPr>
          <w:ilvl w:val="0"/>
          <w:numId w:val="5"/>
        </w:numPr>
      </w:pPr>
      <w:r>
        <w:t xml:space="preserve">Työmaan raskaalla kuljetuskalustolla tarkoitetaan seuraavia: </w:t>
      </w:r>
      <w:r w:rsidRPr="005F7BAB">
        <w:rPr>
          <w:i/>
          <w:iCs/>
        </w:rPr>
        <w:t>PIMA- ja muut maa-aineskuljetukset, betoniautot ja HIAB:it</w:t>
      </w:r>
      <w:r>
        <w:t>.</w:t>
      </w:r>
    </w:p>
    <w:p w14:paraId="462A8C07" w14:textId="7A7A85E7" w:rsidR="00B76479" w:rsidRDefault="00B76479" w:rsidP="009C3752">
      <w:pPr>
        <w:pStyle w:val="Sisennettyleipteksti"/>
        <w:numPr>
          <w:ilvl w:val="0"/>
          <w:numId w:val="4"/>
        </w:numPr>
      </w:pPr>
      <w:r>
        <w:t>Työmaan raskaan kuljetuskaluston tulee täyttää vähintään EURO VI</w:t>
      </w:r>
      <w:r w:rsidR="00D71D34">
        <w:t xml:space="preserve"> </w:t>
      </w:r>
      <w:r w:rsidR="00D71D34" w:rsidRPr="006122F7">
        <w:t>tai STAGE IV</w:t>
      </w:r>
      <w:r w:rsidRPr="006122F7">
        <w:t xml:space="preserve"> </w:t>
      </w:r>
      <w:r w:rsidR="00D71D34" w:rsidRPr="006122F7">
        <w:t>-</w:t>
      </w:r>
      <w:r w:rsidRPr="006122F7">
        <w:t xml:space="preserve">luokan </w:t>
      </w:r>
      <w:r>
        <w:t>päästövaatimukset.</w:t>
      </w:r>
    </w:p>
    <w:p w14:paraId="645B980B" w14:textId="3CD5CD0C" w:rsidR="00AF6437" w:rsidRDefault="00A44C3C">
      <w:pPr>
        <w:pStyle w:val="Sisennettyleipteksti"/>
        <w:numPr>
          <w:ilvl w:val="0"/>
          <w:numId w:val="4"/>
        </w:numPr>
      </w:pPr>
      <w:r>
        <w:t>Jos työmaalla joudutaan perustellusta syystä käyttämään mu</w:t>
      </w:r>
      <w:r w:rsidR="00863BDA">
        <w:t>u</w:t>
      </w:r>
      <w:r>
        <w:t>ta kuin tilaajan edellyttämää raskasta kuljetuskalustoa</w:t>
      </w:r>
      <w:r w:rsidR="00CD2D46">
        <w:t xml:space="preserve">, tulee </w:t>
      </w:r>
      <w:r w:rsidR="00B95C2C">
        <w:t>pää</w:t>
      </w:r>
      <w:r w:rsidR="00CD2D46">
        <w:t>urakoitsijan anoa aina poikkeuslupa</w:t>
      </w:r>
      <w:r w:rsidR="00AF6437" w:rsidRPr="009C3752">
        <w:t xml:space="preserve"> </w:t>
      </w:r>
      <w:r w:rsidR="00AF6437">
        <w:t xml:space="preserve">tilaajan </w:t>
      </w:r>
      <w:r w:rsidR="00AF6437" w:rsidRPr="009C3752">
        <w:t>vastuuhenkilöltä</w:t>
      </w:r>
      <w:r w:rsidR="00AF6437">
        <w:t>,</w:t>
      </w:r>
      <w:r w:rsidR="00AF6437" w:rsidRPr="009C3752">
        <w:t xml:space="preserve"> ennen koneen käyttöön ottamista työmaalla.</w:t>
      </w:r>
    </w:p>
    <w:p w14:paraId="673571ED" w14:textId="77777777" w:rsidR="002A0D26" w:rsidRPr="00876D41" w:rsidRDefault="002A0D26" w:rsidP="00BC234E">
      <w:pPr>
        <w:pStyle w:val="Sisennettyleipteksti"/>
        <w:numPr>
          <w:ilvl w:val="0"/>
          <w:numId w:val="3"/>
        </w:numPr>
        <w:rPr>
          <w:b/>
          <w:bCs/>
        </w:rPr>
      </w:pPr>
      <w:r w:rsidRPr="00876D41">
        <w:rPr>
          <w:b/>
          <w:bCs/>
        </w:rPr>
        <w:t>Työmaan pienkoneet</w:t>
      </w:r>
    </w:p>
    <w:p w14:paraId="73FC9BB3" w14:textId="1260FC1F" w:rsidR="002A0D26" w:rsidRDefault="002A0D26" w:rsidP="00BC234E">
      <w:pPr>
        <w:pStyle w:val="Sisennettyleipteksti"/>
        <w:numPr>
          <w:ilvl w:val="0"/>
          <w:numId w:val="5"/>
        </w:numPr>
      </w:pPr>
      <w:r>
        <w:t>Työmaan kaikkien pienkoneiden (teho ≤4 kW) osalta suositaan sähkökäyttöisiä eli esimerkiksi akkutoimisia. Muiden kuin sähkökäyttöisten koneiden osalta listataan työmaalla käytettävät työkalut kalustoluetteloon (liite 1) ja perustellaan syy.</w:t>
      </w:r>
    </w:p>
    <w:p w14:paraId="3E69A68C" w14:textId="0BC032F0" w:rsidR="00A71354" w:rsidRPr="00BC234E" w:rsidRDefault="00A71354" w:rsidP="000A04F7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t>Työmaasähkö ja lämmitystarpeet</w:t>
      </w:r>
    </w:p>
    <w:p w14:paraId="6C23CCAD" w14:textId="56D32B5F" w:rsidR="00B76479" w:rsidRDefault="00B76479" w:rsidP="00BC234E">
      <w:pPr>
        <w:pStyle w:val="Sisennettyleipteksti"/>
        <w:numPr>
          <w:ilvl w:val="0"/>
          <w:numId w:val="4"/>
        </w:numPr>
      </w:pPr>
      <w:r>
        <w:t>Työmaalla käytettävän sähkön tulee olla tuotettu päästöttömillä energialähteillä ja sähkön alkuperästä tulee esittää todistus. Jos työmaalla käytetään sähkön tuottamiseen aggregaattia, siinä tulee käyttää fossiilitonta polttoainetta.</w:t>
      </w:r>
    </w:p>
    <w:p w14:paraId="481DF4A5" w14:textId="38E9364B" w:rsidR="00B76479" w:rsidRDefault="00B76479" w:rsidP="00A71354">
      <w:pPr>
        <w:pStyle w:val="Sisennettyleipteksti"/>
        <w:numPr>
          <w:ilvl w:val="0"/>
          <w:numId w:val="4"/>
        </w:numPr>
      </w:pPr>
      <w:r>
        <w:t xml:space="preserve">Työmaan lämmitystarpeet on toteutettava kaukolämmöllä, fossiilittomalla polttoaineilla tai </w:t>
      </w:r>
      <w:r w:rsidR="00F37256">
        <w:t>päästöttömillä</w:t>
      </w:r>
      <w:r>
        <w:t xml:space="preserve"> energianlähteillä tuotetulla sähköllä</w:t>
      </w:r>
      <w:r w:rsidR="0082718E">
        <w:t>.</w:t>
      </w:r>
    </w:p>
    <w:p w14:paraId="5FA4FCA0" w14:textId="77777777" w:rsidR="00694EA4" w:rsidRDefault="00694EA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72DC463" w14:textId="3084545B" w:rsidR="00A71354" w:rsidRPr="00BC234E" w:rsidRDefault="00A71354" w:rsidP="00BC234E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lastRenderedPageBreak/>
        <w:t>Kalustoluettelo</w:t>
      </w:r>
      <w:r w:rsidR="00216A11">
        <w:rPr>
          <w:b/>
          <w:bCs/>
        </w:rPr>
        <w:t xml:space="preserve"> ja raportointi</w:t>
      </w:r>
    </w:p>
    <w:p w14:paraId="7C315895" w14:textId="2FF0E6CF" w:rsidR="00773CB1" w:rsidRDefault="00B76479" w:rsidP="00773CB1">
      <w:pPr>
        <w:pStyle w:val="Sisennettyleipteksti"/>
        <w:numPr>
          <w:ilvl w:val="0"/>
          <w:numId w:val="4"/>
        </w:numPr>
      </w:pPr>
      <w:r>
        <w:t>Vaatimusten täyttyminen todennetaan tilaajan kalustoluettelon (liite 1) tai erikseen sovittaessa digitaalisen työkalun avulla.</w:t>
      </w:r>
    </w:p>
    <w:p w14:paraId="22E6BC36" w14:textId="2CDE2062" w:rsidR="00B76479" w:rsidRDefault="00B76479" w:rsidP="00BC234E">
      <w:pPr>
        <w:pStyle w:val="Sisennettyleipteksti"/>
        <w:numPr>
          <w:ilvl w:val="0"/>
          <w:numId w:val="4"/>
        </w:numPr>
      </w:pPr>
      <w:r>
        <w:t xml:space="preserve">Urakan tai työvaiheen aikana </w:t>
      </w:r>
      <w:r w:rsidR="00A2403A">
        <w:t xml:space="preserve">pääurakoitsija tai </w:t>
      </w:r>
      <w:r>
        <w:t xml:space="preserve">urakoitsija täyttää kalustoluetteloon kuukausittain käytettyjen polttoaineiden </w:t>
      </w:r>
      <w:r w:rsidRPr="00503093">
        <w:t>määrän</w:t>
      </w:r>
      <w:r w:rsidR="0001734E" w:rsidRPr="00503093">
        <w:t xml:space="preserve"> ja laadun, sähköllä toimivien työkoneiden käyttötunnit </w:t>
      </w:r>
      <w:r w:rsidRPr="00503093">
        <w:t>sekä työmaan energiankulutuksen.</w:t>
      </w:r>
      <w:r w:rsidR="00DB712C" w:rsidRPr="00503093">
        <w:t xml:space="preserve"> Pääurakoitsija vastaa</w:t>
      </w:r>
      <w:r w:rsidR="00773EE2" w:rsidRPr="00503093">
        <w:t xml:space="preserve"> siitä</w:t>
      </w:r>
      <w:r w:rsidR="0095380E" w:rsidRPr="00503093">
        <w:t>, että</w:t>
      </w:r>
      <w:r w:rsidR="00773EE2" w:rsidRPr="00503093">
        <w:t xml:space="preserve"> kaikki projektilla toimivat urakoitsijat</w:t>
      </w:r>
      <w:r w:rsidR="00A72495" w:rsidRPr="00503093">
        <w:t xml:space="preserve"> täyttävät</w:t>
      </w:r>
      <w:r w:rsidR="0095380E" w:rsidRPr="00503093">
        <w:t xml:space="preserve"> Kalustoluetteloon</w:t>
      </w:r>
      <w:r w:rsidR="00A72495" w:rsidRPr="00503093">
        <w:t xml:space="preserve"> tarvittavat tiedot. Pääurakoitsija koostaa </w:t>
      </w:r>
      <w:r w:rsidR="00D45FE5" w:rsidRPr="00503093">
        <w:t xml:space="preserve">kalenterikuukausittain </w:t>
      </w:r>
      <w:r w:rsidR="00503093" w:rsidRPr="00503093">
        <w:t>koko projektin tiedot yhteen Kalustoluetteloon.</w:t>
      </w:r>
    </w:p>
    <w:p w14:paraId="7E43D2D7" w14:textId="2B0DC3F7" w:rsidR="00B409AA" w:rsidRPr="00E640EB" w:rsidRDefault="00B95C2C" w:rsidP="00B409AA">
      <w:pPr>
        <w:pStyle w:val="Sisennettyleipteksti"/>
        <w:numPr>
          <w:ilvl w:val="0"/>
          <w:numId w:val="4"/>
        </w:numPr>
      </w:pPr>
      <w:r>
        <w:t>Pääu</w:t>
      </w:r>
      <w:r w:rsidR="00D3002F">
        <w:t>rakoitsija toimittaa k</w:t>
      </w:r>
      <w:r w:rsidR="00AA2EA7" w:rsidRPr="007A78D9">
        <w:t>alustoluettelo</w:t>
      </w:r>
      <w:r w:rsidR="00D3002F">
        <w:t>n</w:t>
      </w:r>
      <w:r w:rsidR="00AA2EA7" w:rsidRPr="007A78D9">
        <w:t xml:space="preserve"> tilaajalle projektipankkiin tai muuhun tilaajan määrittelemään paikkaan. </w:t>
      </w:r>
      <w:r w:rsidR="001028B8">
        <w:t>Pä</w:t>
      </w:r>
      <w:r w:rsidR="00272CD2">
        <w:t>ä</w:t>
      </w:r>
      <w:r w:rsidR="001028B8">
        <w:t xml:space="preserve">urakoitsija esittelee </w:t>
      </w:r>
      <w:r w:rsidR="00F7365B">
        <w:t xml:space="preserve">tilaajalle </w:t>
      </w:r>
      <w:r w:rsidR="001028B8">
        <w:t>k</w:t>
      </w:r>
      <w:r w:rsidR="00AA2EA7" w:rsidRPr="007A78D9">
        <w:t>alustoluettelo</w:t>
      </w:r>
      <w:r w:rsidR="001028B8">
        <w:t>n</w:t>
      </w:r>
      <w:r w:rsidR="00AA2EA7" w:rsidRPr="007A78D9">
        <w:t xml:space="preserve"> sekä </w:t>
      </w:r>
      <w:r w:rsidR="00F81394">
        <w:t>tilaajan vaatimuksiin</w:t>
      </w:r>
      <w:r w:rsidR="00AA2EA7" w:rsidRPr="007A78D9">
        <w:t xml:space="preserve"> liittyvät poikkeamat ja muut huomiot</w:t>
      </w:r>
      <w:r w:rsidR="001028B8">
        <w:t xml:space="preserve"> </w:t>
      </w:r>
      <w:r w:rsidR="00AA2EA7" w:rsidRPr="007A78D9">
        <w:t xml:space="preserve">kuukausittain </w:t>
      </w:r>
      <w:r w:rsidR="00AA2EA7" w:rsidRPr="00E640EB">
        <w:t>työmaakokouksess</w:t>
      </w:r>
      <w:r w:rsidR="006213C7" w:rsidRPr="00E640EB">
        <w:t>a</w:t>
      </w:r>
      <w:r w:rsidR="00AA2EA7" w:rsidRPr="00E640EB">
        <w:t>.</w:t>
      </w:r>
    </w:p>
    <w:p w14:paraId="675E485D" w14:textId="54AD44E3" w:rsidR="00B71F1F" w:rsidRPr="00E640EB" w:rsidRDefault="00B71F1F" w:rsidP="00B71F1F">
      <w:pPr>
        <w:pStyle w:val="Sisennettyleipteksti"/>
        <w:numPr>
          <w:ilvl w:val="0"/>
          <w:numId w:val="4"/>
        </w:numPr>
      </w:pPr>
      <w:r w:rsidRPr="00E640EB">
        <w:t>Projektipankkiin tallennettava kalustoluettelo</w:t>
      </w:r>
      <w:r w:rsidR="00011DE5" w:rsidRPr="00E640EB">
        <w:t>tiedosto</w:t>
      </w:r>
      <w:r w:rsidRPr="00E640EB">
        <w:t xml:space="preserve"> nimetään seuraavasti: Kalustoluettelo</w:t>
      </w:r>
      <w:r w:rsidR="001612A5" w:rsidRPr="00E640EB">
        <w:t>,</w:t>
      </w:r>
      <w:r w:rsidR="00654540" w:rsidRPr="00E640EB">
        <w:t xml:space="preserve"> projektin nimi</w:t>
      </w:r>
      <w:r w:rsidR="00796A8A" w:rsidRPr="00E640EB">
        <w:t xml:space="preserve"> ja </w:t>
      </w:r>
      <w:r w:rsidR="00654540" w:rsidRPr="00E640EB">
        <w:t xml:space="preserve">vuosi. Esim. </w:t>
      </w:r>
      <w:r w:rsidR="00654540" w:rsidRPr="00E640EB">
        <w:rPr>
          <w:u w:val="single"/>
        </w:rPr>
        <w:t xml:space="preserve">Kalustoluettelo </w:t>
      </w:r>
      <w:r w:rsidR="001612A5" w:rsidRPr="00E640EB">
        <w:rPr>
          <w:u w:val="single"/>
        </w:rPr>
        <w:t>esimerkkiprojekti</w:t>
      </w:r>
      <w:r w:rsidR="00011DE5" w:rsidRPr="00E640EB">
        <w:rPr>
          <w:u w:val="single"/>
        </w:rPr>
        <w:t xml:space="preserve"> 2026</w:t>
      </w:r>
    </w:p>
    <w:p w14:paraId="2CBD5A09" w14:textId="539F7C3F" w:rsidR="006F6CC4" w:rsidRPr="00E640EB" w:rsidRDefault="00307CD1" w:rsidP="00B71F1F">
      <w:pPr>
        <w:pStyle w:val="Sisennettyleipteksti"/>
        <w:numPr>
          <w:ilvl w:val="0"/>
          <w:numId w:val="4"/>
        </w:numPr>
      </w:pPr>
      <w:r w:rsidRPr="00E640EB">
        <w:t xml:space="preserve">Pääurakoitsija toimittaa vuosittain </w:t>
      </w:r>
      <w:r w:rsidR="00520F7E" w:rsidRPr="00E640EB">
        <w:t>tammikuun aikana</w:t>
      </w:r>
      <w:r w:rsidRPr="00E640EB">
        <w:t xml:space="preserve"> edellisen vuoden</w:t>
      </w:r>
      <w:r w:rsidR="00B835A2" w:rsidRPr="00E640EB">
        <w:t xml:space="preserve"> ja projektin päätyttyä</w:t>
      </w:r>
      <w:r w:rsidR="00330AC4" w:rsidRPr="00E640EB">
        <w:t xml:space="preserve"> kuukauden sisällä</w:t>
      </w:r>
      <w:r w:rsidR="00B835A2" w:rsidRPr="00E640EB">
        <w:t xml:space="preserve"> </w:t>
      </w:r>
      <w:r w:rsidR="009A1C99" w:rsidRPr="00E640EB">
        <w:t>koko projektin</w:t>
      </w:r>
      <w:r w:rsidRPr="00E640EB">
        <w:t xml:space="preserve"> </w:t>
      </w:r>
      <w:r w:rsidR="00B64EF9" w:rsidRPr="00E640EB">
        <w:t>toteumat kootusti yhtenä tiedostona</w:t>
      </w:r>
      <w:r w:rsidR="00E149D0" w:rsidRPr="00E640EB">
        <w:t xml:space="preserve"> projektipankkiin</w:t>
      </w:r>
      <w:r w:rsidR="00A81DFA" w:rsidRPr="00E640EB">
        <w:t xml:space="preserve"> sekä </w:t>
      </w:r>
      <w:r w:rsidR="00B96F49">
        <w:t>sähköpostilla osoitteeseen</w:t>
      </w:r>
      <w:r w:rsidR="00AF0483" w:rsidRPr="00E640EB">
        <w:t xml:space="preserve"> vastuullisuus@kaupunkiliikenne.fi</w:t>
      </w:r>
      <w:r w:rsidR="00A81DFA" w:rsidRPr="00E640EB">
        <w:t xml:space="preserve"> </w:t>
      </w:r>
      <w:r w:rsidR="00E640E5" w:rsidRPr="00E640EB">
        <w:t xml:space="preserve">otsikolla Kalustoluettelo, projektin nimi ja vuosi. Esim. </w:t>
      </w:r>
      <w:r w:rsidR="00E640E5" w:rsidRPr="00E640EB">
        <w:rPr>
          <w:u w:val="single"/>
        </w:rPr>
        <w:t>Kalustoluettelo esimerkkiprojekti 2026.</w:t>
      </w:r>
    </w:p>
    <w:p w14:paraId="7058C58F" w14:textId="4CE03304" w:rsidR="002A0D26" w:rsidRPr="00BC234E" w:rsidRDefault="002A0D26" w:rsidP="00BC234E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t>Poikkeamat</w:t>
      </w:r>
      <w:r w:rsidR="001A7D09">
        <w:rPr>
          <w:b/>
          <w:bCs/>
        </w:rPr>
        <w:t xml:space="preserve"> ja valvonta</w:t>
      </w:r>
    </w:p>
    <w:p w14:paraId="30CEFAAA" w14:textId="65F0DA67" w:rsidR="00B76479" w:rsidRDefault="00B76479" w:rsidP="00BC234E">
      <w:pPr>
        <w:pStyle w:val="Sisennettyleipteksti"/>
        <w:numPr>
          <w:ilvl w:val="0"/>
          <w:numId w:val="4"/>
        </w:numPr>
      </w:pPr>
      <w:r>
        <w:t xml:space="preserve">Mikäli urakoitsijan on </w:t>
      </w:r>
      <w:r w:rsidR="005F43D9">
        <w:t xml:space="preserve">perustellusta syystä </w:t>
      </w:r>
      <w:r>
        <w:t xml:space="preserve">poikettava tämän asiakirjan vaatimuksista, urakoitsija tekee poikkeamailmoituksen </w:t>
      </w:r>
      <w:r w:rsidRPr="00773CB1">
        <w:t>ennen</w:t>
      </w:r>
      <w:r>
        <w:t xml:space="preserve"> työ</w:t>
      </w:r>
      <w:r w:rsidR="00E9251F">
        <w:t>maa</w:t>
      </w:r>
      <w:r>
        <w:t xml:space="preserve">koneen tai </w:t>
      </w:r>
      <w:r w:rsidR="00927773">
        <w:t>kaluston</w:t>
      </w:r>
      <w:r>
        <w:t xml:space="preserve"> käyttämistä tilaajan määrittelemällä </w:t>
      </w:r>
      <w:r w:rsidR="002812AB">
        <w:t>poikkeamailmoituksella</w:t>
      </w:r>
      <w:r>
        <w:t xml:space="preserve"> (liite 2).</w:t>
      </w:r>
    </w:p>
    <w:p w14:paraId="7D213B61" w14:textId="01D9FBC8" w:rsidR="000673A9" w:rsidRPr="005B315C" w:rsidRDefault="00AB637D" w:rsidP="00BC234E">
      <w:pPr>
        <w:pStyle w:val="Sisennettyleipteksti"/>
        <w:numPr>
          <w:ilvl w:val="0"/>
          <w:numId w:val="4"/>
        </w:numPr>
      </w:pPr>
      <w:r w:rsidRPr="005E408E">
        <w:t>Tilaajan tulee hyväksyä poikkeamailmoitus viipymättä tai kahden arkipäivän sisällä</w:t>
      </w:r>
      <w:r>
        <w:t>.</w:t>
      </w:r>
      <w:r w:rsidR="003437EC">
        <w:t xml:space="preserve"> </w:t>
      </w:r>
      <w:r w:rsidR="000673A9">
        <w:t xml:space="preserve">Kun tilaaja on hyväksynyt hakemuksen, </w:t>
      </w:r>
      <w:r w:rsidR="000673A9" w:rsidRPr="005B315C">
        <w:t>urakoitsija saa ottaa kaluston tai työ</w:t>
      </w:r>
      <w:r w:rsidR="007731D3" w:rsidRPr="005B315C">
        <w:t>maa</w:t>
      </w:r>
      <w:r w:rsidR="000673A9" w:rsidRPr="005B315C">
        <w:t>koneen käyttöön työmaalla.</w:t>
      </w:r>
    </w:p>
    <w:p w14:paraId="434ED0C0" w14:textId="663B3202" w:rsidR="00DF3E16" w:rsidRPr="005B315C" w:rsidRDefault="00060FF5" w:rsidP="00DF3E16">
      <w:pPr>
        <w:pStyle w:val="Sisennettyleipteksti"/>
        <w:numPr>
          <w:ilvl w:val="0"/>
          <w:numId w:val="4"/>
        </w:numPr>
      </w:pPr>
      <w:r w:rsidRPr="005B315C">
        <w:t>Hyväksytty p</w:t>
      </w:r>
      <w:r w:rsidR="00DF3E16" w:rsidRPr="005B315C">
        <w:t xml:space="preserve">oikkeamailmoitus tallennetaan projektipankkiin </w:t>
      </w:r>
      <w:r w:rsidR="00064413" w:rsidRPr="005B315C">
        <w:t>ja</w:t>
      </w:r>
      <w:r w:rsidR="00DF3E16" w:rsidRPr="005B315C">
        <w:t xml:space="preserve"> nimetään seuraavasti: </w:t>
      </w:r>
      <w:r w:rsidRPr="005B315C">
        <w:t>P</w:t>
      </w:r>
      <w:r w:rsidR="00064413" w:rsidRPr="005B315C">
        <w:t>oikkeamailmoitus</w:t>
      </w:r>
      <w:r w:rsidR="002515E0" w:rsidRPr="005B315C">
        <w:t xml:space="preserve"> päästötön työmaa</w:t>
      </w:r>
      <w:r w:rsidR="00DF3E16" w:rsidRPr="005B315C">
        <w:t>, projektin nimi, kuukausi</w:t>
      </w:r>
      <w:r w:rsidR="00F80C13" w:rsidRPr="005B315C">
        <w:t>-</w:t>
      </w:r>
      <w:r w:rsidR="00DF3E16" w:rsidRPr="005B315C">
        <w:t xml:space="preserve">vuosi. Esim. </w:t>
      </w:r>
      <w:r w:rsidRPr="005B315C">
        <w:rPr>
          <w:u w:val="single"/>
        </w:rPr>
        <w:t>Poikkeamailmoitus</w:t>
      </w:r>
      <w:r w:rsidR="002515E0" w:rsidRPr="005B315C">
        <w:rPr>
          <w:u w:val="single"/>
        </w:rPr>
        <w:t xml:space="preserve"> Päästötön työmaa</w:t>
      </w:r>
      <w:r w:rsidR="00DF3E16" w:rsidRPr="005B315C">
        <w:rPr>
          <w:u w:val="single"/>
        </w:rPr>
        <w:t xml:space="preserve"> esimerkkiprojekti </w:t>
      </w:r>
      <w:r w:rsidR="00F80C13" w:rsidRPr="005B315C">
        <w:rPr>
          <w:u w:val="single"/>
        </w:rPr>
        <w:t>01–2026</w:t>
      </w:r>
    </w:p>
    <w:p w14:paraId="3489B6FD" w14:textId="0081E3B5" w:rsidR="00AA09A2" w:rsidRDefault="00045890" w:rsidP="00773CB1">
      <w:pPr>
        <w:pStyle w:val="Sisennettyleipteksti"/>
        <w:numPr>
          <w:ilvl w:val="0"/>
          <w:numId w:val="4"/>
        </w:numPr>
      </w:pPr>
      <w:r>
        <w:lastRenderedPageBreak/>
        <w:t>T</w:t>
      </w:r>
      <w:r w:rsidRPr="00045890">
        <w:t>ilaajalla on oikeus suorittaa työmaalla pistokokeita</w:t>
      </w:r>
      <w:r w:rsidR="001F3F09">
        <w:t xml:space="preserve"> ja pyytää tarvittaessa kuitteja</w:t>
      </w:r>
      <w:r w:rsidRPr="00045890">
        <w:t xml:space="preserve"> polttoaineiden alkuperän varmentamiseksi.</w:t>
      </w:r>
    </w:p>
    <w:p w14:paraId="1CA46A4A" w14:textId="0475ADF6" w:rsidR="002A0D26" w:rsidRPr="00BC234E" w:rsidRDefault="002A0D26" w:rsidP="00BC234E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t>Laiminlyönti ja sanktiot</w:t>
      </w:r>
    </w:p>
    <w:p w14:paraId="1FA8C9C7" w14:textId="38F1083C" w:rsidR="00AA09A2" w:rsidRDefault="00B76479" w:rsidP="00AA09A2">
      <w:pPr>
        <w:pStyle w:val="Sisennettyleipteksti"/>
        <w:numPr>
          <w:ilvl w:val="0"/>
          <w:numId w:val="4"/>
        </w:numPr>
      </w:pPr>
      <w:r>
        <w:t xml:space="preserve">Pääurakoitsijan tulee </w:t>
      </w:r>
      <w:r w:rsidR="00AD0FB7">
        <w:t xml:space="preserve">ilmoittaa </w:t>
      </w:r>
      <w:r>
        <w:t>viipymättä vaatimusten laiminlyönnistä</w:t>
      </w:r>
      <w:r w:rsidR="00177385">
        <w:t xml:space="preserve"> tilaajalle</w:t>
      </w:r>
      <w:r>
        <w:t xml:space="preserve">. Selvityksessä tulee </w:t>
      </w:r>
      <w:r w:rsidR="00085679">
        <w:t xml:space="preserve">käydä </w:t>
      </w:r>
      <w:r>
        <w:t>ilmi asiat</w:t>
      </w:r>
      <w:r w:rsidR="00483442">
        <w:t>, jotka</w:t>
      </w:r>
      <w:r>
        <w:t xml:space="preserve"> ovat johtaneet </w:t>
      </w:r>
      <w:r w:rsidR="002700F8">
        <w:t>tilaajan v</w:t>
      </w:r>
      <w:r>
        <w:t>aatimuksista poikkeamiseen.</w:t>
      </w:r>
    </w:p>
    <w:p w14:paraId="5374D5C2" w14:textId="22F97CBA" w:rsidR="002B1E2E" w:rsidRDefault="002B1E2E" w:rsidP="002B1E2E">
      <w:pPr>
        <w:pStyle w:val="Sisennettyleipteksti"/>
        <w:numPr>
          <w:ilvl w:val="0"/>
          <w:numId w:val="4"/>
        </w:numPr>
      </w:pPr>
      <w:r w:rsidRPr="00045890">
        <w:t xml:space="preserve">Mikäli urakoitsija on laiminlyönyt tässä asiakirjassa asetettuja vaatimuksia, tilaajalla on oikeus veloittaa </w:t>
      </w:r>
      <w:r>
        <w:t>pää</w:t>
      </w:r>
      <w:r w:rsidRPr="00045890">
        <w:t>urakoitsijalta</w:t>
      </w:r>
      <w:r>
        <w:t xml:space="preserve"> </w:t>
      </w:r>
      <w:r w:rsidRPr="00045890">
        <w:t xml:space="preserve">polttoainetestaamisen kustannukset sekä teettää vastaavassa laajuudessa lisätestauksia </w:t>
      </w:r>
      <w:r>
        <w:t>pää</w:t>
      </w:r>
      <w:r w:rsidRPr="00045890">
        <w:t>urakoitsijan kustannuksella</w:t>
      </w:r>
      <w:r w:rsidR="000B7820">
        <w:t>.</w:t>
      </w:r>
    </w:p>
    <w:p w14:paraId="52C5E1EC" w14:textId="769B47E0" w:rsidR="00B76479" w:rsidRPr="005B315C" w:rsidRDefault="00B76479" w:rsidP="00BC234E">
      <w:pPr>
        <w:pStyle w:val="Sisennettyleipteksti"/>
        <w:numPr>
          <w:ilvl w:val="0"/>
          <w:numId w:val="4"/>
        </w:numPr>
      </w:pPr>
      <w:r w:rsidRPr="005B315C">
        <w:t xml:space="preserve">Jos urakoitsija on laiminlyönyt </w:t>
      </w:r>
      <w:r w:rsidR="00045890" w:rsidRPr="005B315C">
        <w:t>sitoumuksen</w:t>
      </w:r>
      <w:r w:rsidRPr="005B315C">
        <w:t xml:space="preserve"> noudattamista merkittävällä tavalla tai jättänyt ilmoittamatta laiminlyönnistä, on tilaajalla oikeus sanktioida </w:t>
      </w:r>
      <w:r w:rsidR="00A2403A" w:rsidRPr="005B315C">
        <w:t>pää</w:t>
      </w:r>
      <w:r w:rsidRPr="005B315C">
        <w:t>urakoitsijaa.</w:t>
      </w:r>
      <w:r w:rsidR="003122C2" w:rsidRPr="005B315C">
        <w:t xml:space="preserve"> Pääurakoitsijan omalla vastuulla on sopia sanktioiden siirtämisestä al</w:t>
      </w:r>
      <w:r w:rsidR="00FB2090" w:rsidRPr="005B315C">
        <w:t>ihankkijoille.</w:t>
      </w:r>
    </w:p>
    <w:p w14:paraId="349134DB" w14:textId="4ED9B223" w:rsidR="002A0D26" w:rsidRPr="00BC234E" w:rsidRDefault="002A0D26" w:rsidP="00BC234E">
      <w:pPr>
        <w:pStyle w:val="Sisennettyleipteksti"/>
        <w:numPr>
          <w:ilvl w:val="0"/>
          <w:numId w:val="3"/>
        </w:numPr>
        <w:rPr>
          <w:b/>
          <w:bCs/>
        </w:rPr>
      </w:pPr>
      <w:r w:rsidRPr="00BC234E">
        <w:rPr>
          <w:b/>
          <w:bCs/>
        </w:rPr>
        <w:t>Sitoutuminen</w:t>
      </w:r>
    </w:p>
    <w:p w14:paraId="241C7219" w14:textId="58A027A1" w:rsidR="00B76479" w:rsidRDefault="00B76479" w:rsidP="00773CB1">
      <w:pPr>
        <w:pStyle w:val="Sisennettyleipteksti"/>
        <w:numPr>
          <w:ilvl w:val="0"/>
          <w:numId w:val="4"/>
        </w:numPr>
      </w:pPr>
      <w:r>
        <w:t xml:space="preserve">Urakoitsija on ymmärtänyt </w:t>
      </w:r>
      <w:r w:rsidR="00F22916">
        <w:t>tilaajan vaatimukset</w:t>
      </w:r>
      <w:r>
        <w:t xml:space="preserve"> ja sitoutuu noudattamaan </w:t>
      </w:r>
      <w:r w:rsidR="00F22916">
        <w:t>niitä</w:t>
      </w:r>
      <w:r>
        <w:t xml:space="preserve">. </w:t>
      </w:r>
      <w:r w:rsidR="00FC7DBC">
        <w:t>Pääu</w:t>
      </w:r>
      <w:r>
        <w:t xml:space="preserve">rakoitsijan vastuulla on huomauttaa </w:t>
      </w:r>
      <w:r w:rsidR="00045890">
        <w:t>sopimusvaiheessa</w:t>
      </w:r>
      <w:r>
        <w:t xml:space="preserve">, jos jotain tähän asiakirjaan asetettuja </w:t>
      </w:r>
      <w:r w:rsidR="003607F1">
        <w:t>vaatimuksia</w:t>
      </w:r>
      <w:r>
        <w:t xml:space="preserve"> ei voida toteuttaa.</w:t>
      </w:r>
    </w:p>
    <w:p w14:paraId="627C4D58" w14:textId="035B2463" w:rsidR="004C5B0F" w:rsidRPr="004C5B0F" w:rsidRDefault="00B76479" w:rsidP="004C5B0F">
      <w:pPr>
        <w:pStyle w:val="Otsikko1"/>
      </w:pPr>
      <w:r>
        <w:t>Liitteet</w:t>
      </w:r>
    </w:p>
    <w:p w14:paraId="68E6D450" w14:textId="542757BF" w:rsidR="00B76479" w:rsidRDefault="00B76479" w:rsidP="00B76479">
      <w:pPr>
        <w:pStyle w:val="Sisennettyleipteksti"/>
      </w:pPr>
      <w:r>
        <w:t xml:space="preserve">Liite 1. </w:t>
      </w:r>
      <w:r w:rsidR="002F281C">
        <w:t>Päästöttömät</w:t>
      </w:r>
      <w:r>
        <w:t xml:space="preserve"> työmaa</w:t>
      </w:r>
      <w:r w:rsidR="002F281C">
        <w:t>t</w:t>
      </w:r>
      <w:r>
        <w:t xml:space="preserve"> -kalustoluettelo</w:t>
      </w:r>
    </w:p>
    <w:p w14:paraId="55B02220" w14:textId="343BB895" w:rsidR="004C5B0F" w:rsidRPr="004C5B0F" w:rsidRDefault="00B76479" w:rsidP="00B76479">
      <w:pPr>
        <w:pStyle w:val="Sisennettyleipteksti"/>
      </w:pPr>
      <w:r>
        <w:t>Liite 2. Pää</w:t>
      </w:r>
      <w:r w:rsidR="002F281C">
        <w:t>stöttömät</w:t>
      </w:r>
      <w:r>
        <w:t xml:space="preserve"> työmaa</w:t>
      </w:r>
      <w:r w:rsidR="002F281C">
        <w:t>t</w:t>
      </w:r>
      <w:r>
        <w:t xml:space="preserve"> -poikkeamailmoitus</w:t>
      </w:r>
    </w:p>
    <w:p w14:paraId="55E2C2C0" w14:textId="6FE13F3D" w:rsidR="007C148E" w:rsidRPr="007C148E" w:rsidRDefault="00473888" w:rsidP="00BC234E">
      <w:pPr>
        <w:pStyle w:val="Otsikko1"/>
      </w:pPr>
      <w:r>
        <w:t>Muutoshistoria</w:t>
      </w:r>
    </w:p>
    <w:tbl>
      <w:tblPr>
        <w:tblStyle w:val="TaulukkoRuudukko"/>
        <w:tblW w:w="0" w:type="auto"/>
        <w:tblInd w:w="26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6237"/>
      </w:tblGrid>
      <w:tr w:rsidR="00C60DA1" w:rsidRPr="005E7368" w14:paraId="62278AEF" w14:textId="77777777" w:rsidTr="00794059">
        <w:tc>
          <w:tcPr>
            <w:tcW w:w="1276" w:type="dxa"/>
          </w:tcPr>
          <w:p w14:paraId="41837AB3" w14:textId="694466AC" w:rsidR="00C60DA1" w:rsidRPr="006827D5" w:rsidRDefault="00C60DA1">
            <w:pPr>
              <w:ind w:left="-73"/>
              <w:rPr>
                <w:szCs w:val="24"/>
              </w:rPr>
            </w:pPr>
            <w:r w:rsidRPr="006827D5">
              <w:rPr>
                <w:szCs w:val="24"/>
              </w:rPr>
              <w:t>Pvm</w:t>
            </w:r>
            <w:r w:rsidR="00B76479">
              <w:rPr>
                <w:szCs w:val="24"/>
              </w:rPr>
              <w:t>.</w:t>
            </w:r>
          </w:p>
        </w:tc>
        <w:tc>
          <w:tcPr>
            <w:tcW w:w="6237" w:type="dxa"/>
          </w:tcPr>
          <w:p w14:paraId="6C06F666" w14:textId="77777777" w:rsidR="00C60DA1" w:rsidRPr="006827D5" w:rsidRDefault="00C60DA1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6827D5">
              <w:rPr>
                <w:szCs w:val="24"/>
              </w:rPr>
              <w:t>uutokset</w:t>
            </w:r>
          </w:p>
        </w:tc>
      </w:tr>
      <w:tr w:rsidR="00C60DA1" w:rsidRPr="00A22A45" w14:paraId="3E9D0D22" w14:textId="77777777" w:rsidTr="00794059">
        <w:tc>
          <w:tcPr>
            <w:tcW w:w="1276" w:type="dxa"/>
          </w:tcPr>
          <w:p w14:paraId="2209D19C" w14:textId="2C53BADC" w:rsidR="00C60DA1" w:rsidRPr="006827D5" w:rsidRDefault="00B76479">
            <w:pPr>
              <w:ind w:left="-74" w:right="-108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C60DA1"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 w:rsidR="00C60DA1">
              <w:rPr>
                <w:szCs w:val="24"/>
              </w:rPr>
              <w:t>.</w:t>
            </w:r>
            <w:r>
              <w:rPr>
                <w:szCs w:val="24"/>
              </w:rPr>
              <w:t>2022</w:t>
            </w:r>
          </w:p>
        </w:tc>
        <w:tc>
          <w:tcPr>
            <w:tcW w:w="6237" w:type="dxa"/>
          </w:tcPr>
          <w:p w14:paraId="6DBB1EE4" w14:textId="37CD90EF" w:rsidR="00C60DA1" w:rsidRPr="006827D5" w:rsidRDefault="00B76479">
            <w:pPr>
              <w:rPr>
                <w:szCs w:val="24"/>
              </w:rPr>
            </w:pPr>
            <w:r>
              <w:rPr>
                <w:szCs w:val="24"/>
              </w:rPr>
              <w:t>Ohje luotu</w:t>
            </w:r>
          </w:p>
        </w:tc>
      </w:tr>
      <w:tr w:rsidR="00C60DA1" w:rsidRPr="00A22A45" w14:paraId="70EAF01A" w14:textId="77777777" w:rsidTr="00794059">
        <w:tc>
          <w:tcPr>
            <w:tcW w:w="1276" w:type="dxa"/>
          </w:tcPr>
          <w:p w14:paraId="2A0DB861" w14:textId="3B0C0B81" w:rsidR="00C60DA1" w:rsidRPr="006827D5" w:rsidRDefault="00B76479">
            <w:pPr>
              <w:ind w:left="-74" w:right="-108"/>
              <w:rPr>
                <w:szCs w:val="24"/>
              </w:rPr>
            </w:pPr>
            <w:r>
              <w:rPr>
                <w:szCs w:val="24"/>
              </w:rPr>
              <w:t>30.05.2025</w:t>
            </w:r>
          </w:p>
        </w:tc>
        <w:tc>
          <w:tcPr>
            <w:tcW w:w="6237" w:type="dxa"/>
          </w:tcPr>
          <w:p w14:paraId="6B6731B5" w14:textId="76C074F2" w:rsidR="00C60DA1" w:rsidRPr="006827D5" w:rsidRDefault="00B76479">
            <w:pPr>
              <w:rPr>
                <w:szCs w:val="24"/>
              </w:rPr>
            </w:pPr>
            <w:r>
              <w:rPr>
                <w:szCs w:val="24"/>
              </w:rPr>
              <w:t>Täydennetty vaatimuksia, korjattu ja täydennetty liitteitä</w:t>
            </w:r>
          </w:p>
        </w:tc>
      </w:tr>
      <w:tr w:rsidR="00C60DA1" w:rsidRPr="00A22A45" w14:paraId="56A0B6AA" w14:textId="77777777" w:rsidTr="00794059">
        <w:tc>
          <w:tcPr>
            <w:tcW w:w="1276" w:type="dxa"/>
          </w:tcPr>
          <w:p w14:paraId="0009FF53" w14:textId="42E38AB6" w:rsidR="00C60DA1" w:rsidRPr="006827D5" w:rsidRDefault="00FB2090">
            <w:pPr>
              <w:ind w:left="-74" w:right="-108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6479">
              <w:rPr>
                <w:szCs w:val="24"/>
              </w:rPr>
              <w:t>.</w:t>
            </w:r>
            <w:r w:rsidR="004331FC">
              <w:rPr>
                <w:szCs w:val="24"/>
              </w:rPr>
              <w:t>0</w:t>
            </w:r>
            <w:r>
              <w:rPr>
                <w:szCs w:val="24"/>
              </w:rPr>
              <w:t>3</w:t>
            </w:r>
            <w:r w:rsidR="00B76479">
              <w:rPr>
                <w:szCs w:val="24"/>
              </w:rPr>
              <w:t>.2025</w:t>
            </w:r>
          </w:p>
        </w:tc>
        <w:tc>
          <w:tcPr>
            <w:tcW w:w="6237" w:type="dxa"/>
          </w:tcPr>
          <w:p w14:paraId="1A94B998" w14:textId="129B2432" w:rsidR="00C60DA1" w:rsidRPr="006827D5" w:rsidRDefault="00B76479">
            <w:pPr>
              <w:rPr>
                <w:szCs w:val="24"/>
              </w:rPr>
            </w:pPr>
            <w:r>
              <w:rPr>
                <w:szCs w:val="24"/>
              </w:rPr>
              <w:t>Päivitetty sisältöä</w:t>
            </w:r>
            <w:r w:rsidR="004331FC">
              <w:rPr>
                <w:szCs w:val="24"/>
              </w:rPr>
              <w:t xml:space="preserve"> ja lisätty vuoden 2026 muutokset</w:t>
            </w:r>
          </w:p>
        </w:tc>
      </w:tr>
      <w:tr w:rsidR="00C60DA1" w:rsidRPr="00A22A45" w14:paraId="6CA3079D" w14:textId="77777777" w:rsidTr="00794059">
        <w:trPr>
          <w:trHeight w:val="70"/>
        </w:trPr>
        <w:tc>
          <w:tcPr>
            <w:tcW w:w="1276" w:type="dxa"/>
          </w:tcPr>
          <w:p w14:paraId="6E8C72F6" w14:textId="77777777" w:rsidR="00C60DA1" w:rsidRPr="006827D5" w:rsidRDefault="00C60DA1">
            <w:pPr>
              <w:ind w:left="-74" w:right="-108"/>
              <w:rPr>
                <w:szCs w:val="24"/>
              </w:rPr>
            </w:pPr>
          </w:p>
        </w:tc>
        <w:tc>
          <w:tcPr>
            <w:tcW w:w="6237" w:type="dxa"/>
          </w:tcPr>
          <w:p w14:paraId="1D2341E1" w14:textId="77777777" w:rsidR="00C60DA1" w:rsidRPr="006827D5" w:rsidRDefault="00C60DA1">
            <w:pPr>
              <w:rPr>
                <w:szCs w:val="24"/>
              </w:rPr>
            </w:pPr>
          </w:p>
        </w:tc>
      </w:tr>
    </w:tbl>
    <w:p w14:paraId="4567F8B0" w14:textId="18545A62" w:rsidR="00C60DA1" w:rsidRPr="00C60DA1" w:rsidRDefault="00C60DA1" w:rsidP="00BC234E">
      <w:pPr>
        <w:pStyle w:val="Sisennettyleipteksti"/>
        <w:ind w:left="0"/>
      </w:pPr>
    </w:p>
    <w:sectPr w:rsidR="00C60DA1" w:rsidRPr="00C60DA1" w:rsidSect="00C565B1">
      <w:headerReference w:type="default" r:id="rId14"/>
      <w:footerReference w:type="default" r:id="rId15"/>
      <w:pgSz w:w="11906" w:h="16838"/>
      <w:pgMar w:top="2460" w:right="566" w:bottom="709" w:left="1134" w:header="56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4FB1" w14:textId="77777777" w:rsidR="00E55376" w:rsidRDefault="00E55376" w:rsidP="00543E16">
      <w:r>
        <w:separator/>
      </w:r>
    </w:p>
  </w:endnote>
  <w:endnote w:type="continuationSeparator" w:id="0">
    <w:p w14:paraId="00999D2E" w14:textId="77777777" w:rsidR="00E55376" w:rsidRDefault="00E55376" w:rsidP="00543E16">
      <w:r>
        <w:continuationSeparator/>
      </w:r>
    </w:p>
  </w:endnote>
  <w:endnote w:type="continuationNotice" w:id="1">
    <w:p w14:paraId="5ECE9A08" w14:textId="77777777" w:rsidR="00E55376" w:rsidRDefault="00E55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FA2E" w14:textId="77777777" w:rsidR="007C148E" w:rsidRDefault="007C148E" w:rsidP="007C148E">
    <w:pPr>
      <w:pStyle w:val="Alatunniste"/>
      <w:tabs>
        <w:tab w:val="left" w:pos="3345"/>
        <w:tab w:val="center" w:pos="5103"/>
      </w:tabs>
      <w:rPr>
        <w:b/>
        <w:bCs/>
        <w:szCs w:val="16"/>
      </w:rPr>
    </w:pPr>
    <w:r>
      <w:rPr>
        <w:b/>
        <w:bCs/>
        <w:szCs w:val="16"/>
      </w:rPr>
      <w:tab/>
    </w:r>
    <w:r>
      <w:rPr>
        <w:b/>
        <w:bCs/>
        <w:szCs w:val="16"/>
      </w:rPr>
      <w:tab/>
    </w:r>
  </w:p>
  <w:p w14:paraId="5EFBFCF7" w14:textId="0891B45F" w:rsidR="007C148E" w:rsidRPr="007A38B8" w:rsidRDefault="007C148E" w:rsidP="007C148E">
    <w:pPr>
      <w:pStyle w:val="Alatunniste"/>
      <w:tabs>
        <w:tab w:val="left" w:pos="3345"/>
        <w:tab w:val="center" w:pos="5103"/>
      </w:tabs>
      <w:jc w:val="center"/>
      <w:rPr>
        <w:b/>
        <w:bCs/>
        <w:szCs w:val="16"/>
      </w:rPr>
    </w:pPr>
    <w:r w:rsidRPr="007A38B8">
      <w:rPr>
        <w:b/>
        <w:bCs/>
        <w:szCs w:val="16"/>
      </w:rPr>
      <w:t>Pääkaupunkiseudun Kaupunkiliikenne Oy</w:t>
    </w:r>
  </w:p>
  <w:p w14:paraId="04247CFB" w14:textId="643DEE00" w:rsidR="007C148E" w:rsidRPr="007A38B8" w:rsidRDefault="007C148E" w:rsidP="007C148E">
    <w:pPr>
      <w:pStyle w:val="Alatunniste"/>
      <w:jc w:val="center"/>
      <w:rPr>
        <w:szCs w:val="16"/>
      </w:rPr>
    </w:pPr>
    <w:r w:rsidRPr="007A38B8">
      <w:rPr>
        <w:szCs w:val="16"/>
      </w:rPr>
      <w:t xml:space="preserve">Y-tunnus </w:t>
    </w:r>
    <w:r w:rsidR="00AF6437" w:rsidRPr="007A38B8">
      <w:rPr>
        <w:szCs w:val="16"/>
      </w:rPr>
      <w:t>3251002–1</w:t>
    </w:r>
  </w:p>
  <w:p w14:paraId="21E283D8" w14:textId="3CBAF96F" w:rsidR="007C148E" w:rsidRDefault="007C148E" w:rsidP="007C148E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022D" w14:textId="77777777" w:rsidR="00E55376" w:rsidRDefault="00E55376" w:rsidP="00543E16">
      <w:r>
        <w:separator/>
      </w:r>
    </w:p>
  </w:footnote>
  <w:footnote w:type="continuationSeparator" w:id="0">
    <w:p w14:paraId="70B42E6B" w14:textId="77777777" w:rsidR="00E55376" w:rsidRDefault="00E55376" w:rsidP="00543E16">
      <w:r>
        <w:continuationSeparator/>
      </w:r>
    </w:p>
  </w:footnote>
  <w:footnote w:type="continuationNotice" w:id="1">
    <w:p w14:paraId="14FC2025" w14:textId="77777777" w:rsidR="00E55376" w:rsidRDefault="00E55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3225" w14:textId="77777777" w:rsidR="009134B3" w:rsidRDefault="009134B3" w:rsidP="009134B3">
    <w:pPr>
      <w:framePr w:hSpace="142" w:wrap="auto" w:vAnchor="page" w:hAnchor="page" w:x="290" w:y="579"/>
    </w:pPr>
  </w:p>
  <w:p w14:paraId="23CD8E15" w14:textId="47487823" w:rsidR="00425015" w:rsidRPr="009134B3" w:rsidRDefault="007C148E" w:rsidP="004E1945">
    <w:pPr>
      <w:pStyle w:val="Yltunniste"/>
    </w:pPr>
    <w:r>
      <w:t xml:space="preserve">Sivu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 w:rsidR="007B0246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6E4C29" wp14:editId="76AA7166">
              <wp:simplePos x="0" y="0"/>
              <wp:positionH relativeFrom="page">
                <wp:posOffset>720090</wp:posOffset>
              </wp:positionH>
              <wp:positionV relativeFrom="page">
                <wp:posOffset>1418647</wp:posOffset>
              </wp:positionV>
              <wp:extent cx="6562800" cy="3600"/>
              <wp:effectExtent l="0" t="0" r="28575" b="34925"/>
              <wp:wrapNone/>
              <wp:docPr id="1" name="Suora yhdysviiv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800" cy="360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44D75BE" id="Suora yhdysviiva 1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11.7pt" to="573.4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" strokecolor="black [3213]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67A"/>
    <w:multiLevelType w:val="hybridMultilevel"/>
    <w:tmpl w:val="2C4CAD9A"/>
    <w:lvl w:ilvl="0" w:tplc="598E2E5C">
      <w:start w:val="1"/>
      <w:numFmt w:val="bullet"/>
      <w:pStyle w:val="Luettelokappale"/>
      <w:lvlText w:val="•"/>
      <w:lvlJc w:val="left"/>
      <w:pPr>
        <w:ind w:left="1440" w:hanging="360"/>
      </w:pPr>
      <w:rPr>
        <w:rFonts w:ascii="Arial" w:hAnsi="Arial" w:cs="Arial" w:hint="default"/>
        <w:color w:val="2C1E78" w:themeColor="text2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950C7"/>
    <w:multiLevelType w:val="hybridMultilevel"/>
    <w:tmpl w:val="5B54059A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8845170"/>
    <w:multiLevelType w:val="hybridMultilevel"/>
    <w:tmpl w:val="5AF6E86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88" w:hanging="360"/>
      </w:pPr>
    </w:lvl>
    <w:lvl w:ilvl="2" w:tplc="FFFFFFFF" w:tentative="1">
      <w:start w:val="1"/>
      <w:numFmt w:val="lowerRoman"/>
      <w:lvlText w:val="%3."/>
      <w:lvlJc w:val="right"/>
      <w:pPr>
        <w:ind w:left="4408" w:hanging="180"/>
      </w:pPr>
    </w:lvl>
    <w:lvl w:ilvl="3" w:tplc="FFFFFFFF" w:tentative="1">
      <w:start w:val="1"/>
      <w:numFmt w:val="decimal"/>
      <w:lvlText w:val="%4."/>
      <w:lvlJc w:val="left"/>
      <w:pPr>
        <w:ind w:left="5128" w:hanging="360"/>
      </w:pPr>
    </w:lvl>
    <w:lvl w:ilvl="4" w:tplc="FFFFFFFF" w:tentative="1">
      <w:start w:val="1"/>
      <w:numFmt w:val="lowerLetter"/>
      <w:lvlText w:val="%5."/>
      <w:lvlJc w:val="left"/>
      <w:pPr>
        <w:ind w:left="5848" w:hanging="360"/>
      </w:pPr>
    </w:lvl>
    <w:lvl w:ilvl="5" w:tplc="FFFFFFFF" w:tentative="1">
      <w:start w:val="1"/>
      <w:numFmt w:val="lowerRoman"/>
      <w:lvlText w:val="%6."/>
      <w:lvlJc w:val="right"/>
      <w:pPr>
        <w:ind w:left="6568" w:hanging="180"/>
      </w:pPr>
    </w:lvl>
    <w:lvl w:ilvl="6" w:tplc="FFFFFFFF" w:tentative="1">
      <w:start w:val="1"/>
      <w:numFmt w:val="decimal"/>
      <w:lvlText w:val="%7."/>
      <w:lvlJc w:val="left"/>
      <w:pPr>
        <w:ind w:left="7288" w:hanging="360"/>
      </w:pPr>
    </w:lvl>
    <w:lvl w:ilvl="7" w:tplc="FFFFFFFF" w:tentative="1">
      <w:start w:val="1"/>
      <w:numFmt w:val="lowerLetter"/>
      <w:lvlText w:val="%8."/>
      <w:lvlJc w:val="left"/>
      <w:pPr>
        <w:ind w:left="8008" w:hanging="360"/>
      </w:pPr>
    </w:lvl>
    <w:lvl w:ilvl="8" w:tplc="FFFFFFFF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148902ED"/>
    <w:multiLevelType w:val="hybridMultilevel"/>
    <w:tmpl w:val="EBD87C4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A294743"/>
    <w:multiLevelType w:val="hybridMultilevel"/>
    <w:tmpl w:val="D4B60C62"/>
    <w:lvl w:ilvl="0" w:tplc="040B000F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6640A61"/>
    <w:multiLevelType w:val="hybridMultilevel"/>
    <w:tmpl w:val="4FA24A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88" w:hanging="360"/>
      </w:pPr>
    </w:lvl>
    <w:lvl w:ilvl="2" w:tplc="FFFFFFFF" w:tentative="1">
      <w:start w:val="1"/>
      <w:numFmt w:val="lowerRoman"/>
      <w:lvlText w:val="%3."/>
      <w:lvlJc w:val="right"/>
      <w:pPr>
        <w:ind w:left="4408" w:hanging="180"/>
      </w:pPr>
    </w:lvl>
    <w:lvl w:ilvl="3" w:tplc="FFFFFFFF" w:tentative="1">
      <w:start w:val="1"/>
      <w:numFmt w:val="decimal"/>
      <w:lvlText w:val="%4."/>
      <w:lvlJc w:val="left"/>
      <w:pPr>
        <w:ind w:left="5128" w:hanging="360"/>
      </w:pPr>
    </w:lvl>
    <w:lvl w:ilvl="4" w:tplc="FFFFFFFF" w:tentative="1">
      <w:start w:val="1"/>
      <w:numFmt w:val="lowerLetter"/>
      <w:lvlText w:val="%5."/>
      <w:lvlJc w:val="left"/>
      <w:pPr>
        <w:ind w:left="5848" w:hanging="360"/>
      </w:pPr>
    </w:lvl>
    <w:lvl w:ilvl="5" w:tplc="FFFFFFFF" w:tentative="1">
      <w:start w:val="1"/>
      <w:numFmt w:val="lowerRoman"/>
      <w:lvlText w:val="%6."/>
      <w:lvlJc w:val="right"/>
      <w:pPr>
        <w:ind w:left="6568" w:hanging="180"/>
      </w:pPr>
    </w:lvl>
    <w:lvl w:ilvl="6" w:tplc="FFFFFFFF" w:tentative="1">
      <w:start w:val="1"/>
      <w:numFmt w:val="decimal"/>
      <w:lvlText w:val="%7."/>
      <w:lvlJc w:val="left"/>
      <w:pPr>
        <w:ind w:left="7288" w:hanging="360"/>
      </w:pPr>
    </w:lvl>
    <w:lvl w:ilvl="7" w:tplc="FFFFFFFF" w:tentative="1">
      <w:start w:val="1"/>
      <w:numFmt w:val="lowerLetter"/>
      <w:lvlText w:val="%8."/>
      <w:lvlJc w:val="left"/>
      <w:pPr>
        <w:ind w:left="8008" w:hanging="360"/>
      </w:pPr>
    </w:lvl>
    <w:lvl w:ilvl="8" w:tplc="FFFFFFFF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3A440466"/>
    <w:multiLevelType w:val="hybridMultilevel"/>
    <w:tmpl w:val="84B8F37E"/>
    <w:lvl w:ilvl="0" w:tplc="9E7462B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 w15:restartNumberingAfterBreak="0">
    <w:nsid w:val="421270F0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8" w15:restartNumberingAfterBreak="0">
    <w:nsid w:val="4476142E"/>
    <w:multiLevelType w:val="hybridMultilevel"/>
    <w:tmpl w:val="C11A84E6"/>
    <w:lvl w:ilvl="0" w:tplc="CC988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DEC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D783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4CCA4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F48B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83C4E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A5A52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A217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02E7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68293411"/>
    <w:multiLevelType w:val="hybridMultilevel"/>
    <w:tmpl w:val="D438160E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88" w:hanging="360"/>
      </w:pPr>
    </w:lvl>
    <w:lvl w:ilvl="2" w:tplc="FFFFFFFF" w:tentative="1">
      <w:start w:val="1"/>
      <w:numFmt w:val="lowerRoman"/>
      <w:lvlText w:val="%3."/>
      <w:lvlJc w:val="right"/>
      <w:pPr>
        <w:ind w:left="4408" w:hanging="180"/>
      </w:pPr>
    </w:lvl>
    <w:lvl w:ilvl="3" w:tplc="FFFFFFFF" w:tentative="1">
      <w:start w:val="1"/>
      <w:numFmt w:val="decimal"/>
      <w:lvlText w:val="%4."/>
      <w:lvlJc w:val="left"/>
      <w:pPr>
        <w:ind w:left="5128" w:hanging="360"/>
      </w:pPr>
    </w:lvl>
    <w:lvl w:ilvl="4" w:tplc="FFFFFFFF" w:tentative="1">
      <w:start w:val="1"/>
      <w:numFmt w:val="lowerLetter"/>
      <w:lvlText w:val="%5."/>
      <w:lvlJc w:val="left"/>
      <w:pPr>
        <w:ind w:left="5848" w:hanging="360"/>
      </w:pPr>
    </w:lvl>
    <w:lvl w:ilvl="5" w:tplc="FFFFFFFF" w:tentative="1">
      <w:start w:val="1"/>
      <w:numFmt w:val="lowerRoman"/>
      <w:lvlText w:val="%6."/>
      <w:lvlJc w:val="right"/>
      <w:pPr>
        <w:ind w:left="6568" w:hanging="180"/>
      </w:pPr>
    </w:lvl>
    <w:lvl w:ilvl="6" w:tplc="FFFFFFFF" w:tentative="1">
      <w:start w:val="1"/>
      <w:numFmt w:val="decimal"/>
      <w:lvlText w:val="%7."/>
      <w:lvlJc w:val="left"/>
      <w:pPr>
        <w:ind w:left="7288" w:hanging="360"/>
      </w:pPr>
    </w:lvl>
    <w:lvl w:ilvl="7" w:tplc="FFFFFFFF" w:tentative="1">
      <w:start w:val="1"/>
      <w:numFmt w:val="lowerLetter"/>
      <w:lvlText w:val="%8."/>
      <w:lvlJc w:val="left"/>
      <w:pPr>
        <w:ind w:left="8008" w:hanging="360"/>
      </w:pPr>
    </w:lvl>
    <w:lvl w:ilvl="8" w:tplc="FFFFFFFF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6A1D1AE3"/>
    <w:multiLevelType w:val="hybridMultilevel"/>
    <w:tmpl w:val="1A5EE5B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6A772386"/>
    <w:multiLevelType w:val="hybridMultilevel"/>
    <w:tmpl w:val="C834EC42"/>
    <w:lvl w:ilvl="0" w:tplc="C988F9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C2C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A708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16CE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92A91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84B9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EA6B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865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E65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6ECB324D"/>
    <w:multiLevelType w:val="hybridMultilevel"/>
    <w:tmpl w:val="C5E8DA6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728C42FA"/>
    <w:multiLevelType w:val="hybridMultilevel"/>
    <w:tmpl w:val="895E5448"/>
    <w:lvl w:ilvl="0" w:tplc="804A14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FCC8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6121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16251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27099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C46D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42836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0B8D2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78B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78791641">
    <w:abstractNumId w:val="7"/>
  </w:num>
  <w:num w:numId="2" w16cid:durableId="1519613315">
    <w:abstractNumId w:val="0"/>
  </w:num>
  <w:num w:numId="3" w16cid:durableId="593977822">
    <w:abstractNumId w:val="6"/>
  </w:num>
  <w:num w:numId="4" w16cid:durableId="595016353">
    <w:abstractNumId w:val="10"/>
  </w:num>
  <w:num w:numId="5" w16cid:durableId="1729839845">
    <w:abstractNumId w:val="1"/>
  </w:num>
  <w:num w:numId="6" w16cid:durableId="224294082">
    <w:abstractNumId w:val="3"/>
  </w:num>
  <w:num w:numId="7" w16cid:durableId="942304986">
    <w:abstractNumId w:val="12"/>
  </w:num>
  <w:num w:numId="8" w16cid:durableId="747000319">
    <w:abstractNumId w:val="9"/>
  </w:num>
  <w:num w:numId="9" w16cid:durableId="1711765022">
    <w:abstractNumId w:val="5"/>
  </w:num>
  <w:num w:numId="10" w16cid:durableId="302777172">
    <w:abstractNumId w:val="4"/>
  </w:num>
  <w:num w:numId="11" w16cid:durableId="1909487241">
    <w:abstractNumId w:val="2"/>
  </w:num>
  <w:num w:numId="12" w16cid:durableId="615602041">
    <w:abstractNumId w:val="7"/>
  </w:num>
  <w:num w:numId="13" w16cid:durableId="1430348404">
    <w:abstractNumId w:val="8"/>
  </w:num>
  <w:num w:numId="14" w16cid:durableId="597446859">
    <w:abstractNumId w:val="13"/>
  </w:num>
  <w:num w:numId="15" w16cid:durableId="51316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6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59"/>
    <w:rsid w:val="00003127"/>
    <w:rsid w:val="000045EB"/>
    <w:rsid w:val="00011DE5"/>
    <w:rsid w:val="00012633"/>
    <w:rsid w:val="0001333B"/>
    <w:rsid w:val="00015369"/>
    <w:rsid w:val="0001734E"/>
    <w:rsid w:val="00021745"/>
    <w:rsid w:val="00024218"/>
    <w:rsid w:val="000302F6"/>
    <w:rsid w:val="00030ABC"/>
    <w:rsid w:val="00034D84"/>
    <w:rsid w:val="00042B67"/>
    <w:rsid w:val="00044CAF"/>
    <w:rsid w:val="00045890"/>
    <w:rsid w:val="000463E5"/>
    <w:rsid w:val="00047516"/>
    <w:rsid w:val="00051FA1"/>
    <w:rsid w:val="00055196"/>
    <w:rsid w:val="000561EE"/>
    <w:rsid w:val="00060FF5"/>
    <w:rsid w:val="00062C3A"/>
    <w:rsid w:val="00062D16"/>
    <w:rsid w:val="00064413"/>
    <w:rsid w:val="00064B9C"/>
    <w:rsid w:val="00064C02"/>
    <w:rsid w:val="000673A9"/>
    <w:rsid w:val="00071623"/>
    <w:rsid w:val="00073D13"/>
    <w:rsid w:val="00074DB2"/>
    <w:rsid w:val="00075D2C"/>
    <w:rsid w:val="000773AF"/>
    <w:rsid w:val="00081D1F"/>
    <w:rsid w:val="00085679"/>
    <w:rsid w:val="00090DFC"/>
    <w:rsid w:val="000A04F7"/>
    <w:rsid w:val="000A07AC"/>
    <w:rsid w:val="000A1E69"/>
    <w:rsid w:val="000B0DA3"/>
    <w:rsid w:val="000B15C8"/>
    <w:rsid w:val="000B7820"/>
    <w:rsid w:val="000C044F"/>
    <w:rsid w:val="000C3074"/>
    <w:rsid w:val="000C66F2"/>
    <w:rsid w:val="000C6E22"/>
    <w:rsid w:val="000C7AE5"/>
    <w:rsid w:val="000C7C76"/>
    <w:rsid w:val="000D2C0D"/>
    <w:rsid w:val="000D3275"/>
    <w:rsid w:val="000D6FBE"/>
    <w:rsid w:val="000E0C65"/>
    <w:rsid w:val="000E1098"/>
    <w:rsid w:val="000E1FF2"/>
    <w:rsid w:val="000E4C60"/>
    <w:rsid w:val="000E52AA"/>
    <w:rsid w:val="000E55C3"/>
    <w:rsid w:val="000E577D"/>
    <w:rsid w:val="000E5E92"/>
    <w:rsid w:val="000E6C2D"/>
    <w:rsid w:val="000F2A3C"/>
    <w:rsid w:val="000F506A"/>
    <w:rsid w:val="000F5254"/>
    <w:rsid w:val="000F53CD"/>
    <w:rsid w:val="000F5FC9"/>
    <w:rsid w:val="001028B8"/>
    <w:rsid w:val="00105180"/>
    <w:rsid w:val="00105CE4"/>
    <w:rsid w:val="0011043C"/>
    <w:rsid w:val="00114FF3"/>
    <w:rsid w:val="0011559F"/>
    <w:rsid w:val="001170B7"/>
    <w:rsid w:val="001200DD"/>
    <w:rsid w:val="001203AB"/>
    <w:rsid w:val="00122548"/>
    <w:rsid w:val="00124577"/>
    <w:rsid w:val="00124DC2"/>
    <w:rsid w:val="00125519"/>
    <w:rsid w:val="00130426"/>
    <w:rsid w:val="0013109C"/>
    <w:rsid w:val="00131FC4"/>
    <w:rsid w:val="00132033"/>
    <w:rsid w:val="00133CBE"/>
    <w:rsid w:val="00136E37"/>
    <w:rsid w:val="00141109"/>
    <w:rsid w:val="0014270B"/>
    <w:rsid w:val="00144A1B"/>
    <w:rsid w:val="00145173"/>
    <w:rsid w:val="00145A82"/>
    <w:rsid w:val="00150290"/>
    <w:rsid w:val="00150CEA"/>
    <w:rsid w:val="00152ABE"/>
    <w:rsid w:val="00154792"/>
    <w:rsid w:val="00155569"/>
    <w:rsid w:val="00160A61"/>
    <w:rsid w:val="001612A5"/>
    <w:rsid w:val="001744D3"/>
    <w:rsid w:val="0017477F"/>
    <w:rsid w:val="00175D98"/>
    <w:rsid w:val="00177385"/>
    <w:rsid w:val="00181AFD"/>
    <w:rsid w:val="001829B5"/>
    <w:rsid w:val="001842F1"/>
    <w:rsid w:val="001847CF"/>
    <w:rsid w:val="001859B8"/>
    <w:rsid w:val="001879F6"/>
    <w:rsid w:val="00193FCC"/>
    <w:rsid w:val="00195F68"/>
    <w:rsid w:val="001975E4"/>
    <w:rsid w:val="001A3C4E"/>
    <w:rsid w:val="001A5EC5"/>
    <w:rsid w:val="001A6393"/>
    <w:rsid w:val="001A75EA"/>
    <w:rsid w:val="001A7D09"/>
    <w:rsid w:val="001B0070"/>
    <w:rsid w:val="001B4979"/>
    <w:rsid w:val="001D28EB"/>
    <w:rsid w:val="001E350B"/>
    <w:rsid w:val="001E38CA"/>
    <w:rsid w:val="001F0E25"/>
    <w:rsid w:val="001F13BD"/>
    <w:rsid w:val="001F1C2F"/>
    <w:rsid w:val="001F338C"/>
    <w:rsid w:val="001F3860"/>
    <w:rsid w:val="001F3968"/>
    <w:rsid w:val="001F3F09"/>
    <w:rsid w:val="001F4664"/>
    <w:rsid w:val="002000F0"/>
    <w:rsid w:val="002064F8"/>
    <w:rsid w:val="00212618"/>
    <w:rsid w:val="00212D1A"/>
    <w:rsid w:val="00213E95"/>
    <w:rsid w:val="00216A11"/>
    <w:rsid w:val="00220861"/>
    <w:rsid w:val="00225566"/>
    <w:rsid w:val="002345D1"/>
    <w:rsid w:val="00240B3D"/>
    <w:rsid w:val="00240B5F"/>
    <w:rsid w:val="0024159F"/>
    <w:rsid w:val="0024247F"/>
    <w:rsid w:val="00242E99"/>
    <w:rsid w:val="00243616"/>
    <w:rsid w:val="00245E78"/>
    <w:rsid w:val="0024620E"/>
    <w:rsid w:val="00246E84"/>
    <w:rsid w:val="002515E0"/>
    <w:rsid w:val="002548B6"/>
    <w:rsid w:val="0025679C"/>
    <w:rsid w:val="00257315"/>
    <w:rsid w:val="002607AA"/>
    <w:rsid w:val="002636DA"/>
    <w:rsid w:val="00266B73"/>
    <w:rsid w:val="00266CE0"/>
    <w:rsid w:val="002700F8"/>
    <w:rsid w:val="00271029"/>
    <w:rsid w:val="00272CD2"/>
    <w:rsid w:val="00273C95"/>
    <w:rsid w:val="00275B01"/>
    <w:rsid w:val="002802DC"/>
    <w:rsid w:val="002812AB"/>
    <w:rsid w:val="00290DDD"/>
    <w:rsid w:val="00293049"/>
    <w:rsid w:val="00297902"/>
    <w:rsid w:val="00297F2D"/>
    <w:rsid w:val="002A0D26"/>
    <w:rsid w:val="002A27B0"/>
    <w:rsid w:val="002A3407"/>
    <w:rsid w:val="002B1E2E"/>
    <w:rsid w:val="002B37D5"/>
    <w:rsid w:val="002D1483"/>
    <w:rsid w:val="002D17A6"/>
    <w:rsid w:val="002D1B4A"/>
    <w:rsid w:val="002D2A03"/>
    <w:rsid w:val="002D4DFB"/>
    <w:rsid w:val="002E018A"/>
    <w:rsid w:val="002E0B39"/>
    <w:rsid w:val="002E2526"/>
    <w:rsid w:val="002E5824"/>
    <w:rsid w:val="002E7090"/>
    <w:rsid w:val="002E7146"/>
    <w:rsid w:val="002E71FF"/>
    <w:rsid w:val="002F0F6E"/>
    <w:rsid w:val="002F281C"/>
    <w:rsid w:val="003000FD"/>
    <w:rsid w:val="00302C2F"/>
    <w:rsid w:val="003035BA"/>
    <w:rsid w:val="003039EE"/>
    <w:rsid w:val="00303C4F"/>
    <w:rsid w:val="0030451A"/>
    <w:rsid w:val="00305E01"/>
    <w:rsid w:val="00306884"/>
    <w:rsid w:val="00307CD1"/>
    <w:rsid w:val="0031131F"/>
    <w:rsid w:val="003122C2"/>
    <w:rsid w:val="003142C9"/>
    <w:rsid w:val="00317CF5"/>
    <w:rsid w:val="00322B91"/>
    <w:rsid w:val="003231A5"/>
    <w:rsid w:val="00326664"/>
    <w:rsid w:val="003272BA"/>
    <w:rsid w:val="00327E67"/>
    <w:rsid w:val="00330AC4"/>
    <w:rsid w:val="003316AD"/>
    <w:rsid w:val="00332459"/>
    <w:rsid w:val="003354D8"/>
    <w:rsid w:val="0033581A"/>
    <w:rsid w:val="003361D4"/>
    <w:rsid w:val="003372FE"/>
    <w:rsid w:val="00340956"/>
    <w:rsid w:val="00341708"/>
    <w:rsid w:val="00343305"/>
    <w:rsid w:val="003437EC"/>
    <w:rsid w:val="00347254"/>
    <w:rsid w:val="00353505"/>
    <w:rsid w:val="00357405"/>
    <w:rsid w:val="00360628"/>
    <w:rsid w:val="003607F1"/>
    <w:rsid w:val="0036102C"/>
    <w:rsid w:val="00364CB7"/>
    <w:rsid w:val="003678FE"/>
    <w:rsid w:val="00373735"/>
    <w:rsid w:val="00374194"/>
    <w:rsid w:val="00375BBA"/>
    <w:rsid w:val="00377AE0"/>
    <w:rsid w:val="00384602"/>
    <w:rsid w:val="0038603F"/>
    <w:rsid w:val="00386AB8"/>
    <w:rsid w:val="003903C6"/>
    <w:rsid w:val="00391672"/>
    <w:rsid w:val="00393F83"/>
    <w:rsid w:val="003A0366"/>
    <w:rsid w:val="003A05A2"/>
    <w:rsid w:val="003A3B18"/>
    <w:rsid w:val="003A42DB"/>
    <w:rsid w:val="003D368F"/>
    <w:rsid w:val="003D3798"/>
    <w:rsid w:val="003E057B"/>
    <w:rsid w:val="003E0E19"/>
    <w:rsid w:val="003E551D"/>
    <w:rsid w:val="003E71DB"/>
    <w:rsid w:val="003E79B9"/>
    <w:rsid w:val="003F0333"/>
    <w:rsid w:val="003F4ED9"/>
    <w:rsid w:val="003F733E"/>
    <w:rsid w:val="003F7D33"/>
    <w:rsid w:val="004003F6"/>
    <w:rsid w:val="00400503"/>
    <w:rsid w:val="00412303"/>
    <w:rsid w:val="00417A17"/>
    <w:rsid w:val="00417AB4"/>
    <w:rsid w:val="00422C1E"/>
    <w:rsid w:val="00422C63"/>
    <w:rsid w:val="00425015"/>
    <w:rsid w:val="0042505F"/>
    <w:rsid w:val="00432281"/>
    <w:rsid w:val="00432AA0"/>
    <w:rsid w:val="004331FC"/>
    <w:rsid w:val="00442EEC"/>
    <w:rsid w:val="004455E9"/>
    <w:rsid w:val="00450872"/>
    <w:rsid w:val="00450B07"/>
    <w:rsid w:val="00457640"/>
    <w:rsid w:val="00463B79"/>
    <w:rsid w:val="004655C1"/>
    <w:rsid w:val="004656FB"/>
    <w:rsid w:val="004737BE"/>
    <w:rsid w:val="00473888"/>
    <w:rsid w:val="004741C1"/>
    <w:rsid w:val="0047540F"/>
    <w:rsid w:val="00475C3A"/>
    <w:rsid w:val="00482D34"/>
    <w:rsid w:val="00483442"/>
    <w:rsid w:val="00483B05"/>
    <w:rsid w:val="00484107"/>
    <w:rsid w:val="0048503F"/>
    <w:rsid w:val="0048646D"/>
    <w:rsid w:val="00494095"/>
    <w:rsid w:val="00494810"/>
    <w:rsid w:val="00496E86"/>
    <w:rsid w:val="00497239"/>
    <w:rsid w:val="004A5FF3"/>
    <w:rsid w:val="004A7FC4"/>
    <w:rsid w:val="004B0AF9"/>
    <w:rsid w:val="004B281F"/>
    <w:rsid w:val="004B7586"/>
    <w:rsid w:val="004C420B"/>
    <w:rsid w:val="004C5B0F"/>
    <w:rsid w:val="004D02DB"/>
    <w:rsid w:val="004D1492"/>
    <w:rsid w:val="004D1699"/>
    <w:rsid w:val="004D2972"/>
    <w:rsid w:val="004D42AD"/>
    <w:rsid w:val="004D7A9A"/>
    <w:rsid w:val="004E0B31"/>
    <w:rsid w:val="004E1945"/>
    <w:rsid w:val="004E1B5E"/>
    <w:rsid w:val="004E3609"/>
    <w:rsid w:val="004E4021"/>
    <w:rsid w:val="004E4650"/>
    <w:rsid w:val="004E577B"/>
    <w:rsid w:val="004E5D7E"/>
    <w:rsid w:val="004E61D7"/>
    <w:rsid w:val="004F15E9"/>
    <w:rsid w:val="004F474D"/>
    <w:rsid w:val="004F4C4B"/>
    <w:rsid w:val="004F7725"/>
    <w:rsid w:val="00501265"/>
    <w:rsid w:val="00502E23"/>
    <w:rsid w:val="00502F78"/>
    <w:rsid w:val="00503093"/>
    <w:rsid w:val="00505079"/>
    <w:rsid w:val="00505442"/>
    <w:rsid w:val="00507A95"/>
    <w:rsid w:val="00511C16"/>
    <w:rsid w:val="00512FDE"/>
    <w:rsid w:val="0051305C"/>
    <w:rsid w:val="005138CF"/>
    <w:rsid w:val="00520F7E"/>
    <w:rsid w:val="005229F1"/>
    <w:rsid w:val="00523483"/>
    <w:rsid w:val="00524589"/>
    <w:rsid w:val="005245BF"/>
    <w:rsid w:val="0052495A"/>
    <w:rsid w:val="00525992"/>
    <w:rsid w:val="00526653"/>
    <w:rsid w:val="00527A2E"/>
    <w:rsid w:val="00530885"/>
    <w:rsid w:val="005309E7"/>
    <w:rsid w:val="00532423"/>
    <w:rsid w:val="00533D1B"/>
    <w:rsid w:val="005402B8"/>
    <w:rsid w:val="00543E16"/>
    <w:rsid w:val="0054689A"/>
    <w:rsid w:val="00551830"/>
    <w:rsid w:val="00553827"/>
    <w:rsid w:val="005538BB"/>
    <w:rsid w:val="00553DCC"/>
    <w:rsid w:val="00556CF7"/>
    <w:rsid w:val="00560115"/>
    <w:rsid w:val="005608BE"/>
    <w:rsid w:val="00561DB9"/>
    <w:rsid w:val="005637BF"/>
    <w:rsid w:val="00565A66"/>
    <w:rsid w:val="005671E5"/>
    <w:rsid w:val="00572839"/>
    <w:rsid w:val="00573964"/>
    <w:rsid w:val="005777E7"/>
    <w:rsid w:val="00580555"/>
    <w:rsid w:val="00582188"/>
    <w:rsid w:val="005834F8"/>
    <w:rsid w:val="00583CC4"/>
    <w:rsid w:val="005862DC"/>
    <w:rsid w:val="00587B44"/>
    <w:rsid w:val="005933D0"/>
    <w:rsid w:val="0059509B"/>
    <w:rsid w:val="00596097"/>
    <w:rsid w:val="005961A4"/>
    <w:rsid w:val="00596D33"/>
    <w:rsid w:val="00596D88"/>
    <w:rsid w:val="005A0D62"/>
    <w:rsid w:val="005A32C7"/>
    <w:rsid w:val="005A47CA"/>
    <w:rsid w:val="005A6547"/>
    <w:rsid w:val="005A6D6C"/>
    <w:rsid w:val="005A6D8F"/>
    <w:rsid w:val="005A719B"/>
    <w:rsid w:val="005B315C"/>
    <w:rsid w:val="005B6028"/>
    <w:rsid w:val="005B6527"/>
    <w:rsid w:val="005B798A"/>
    <w:rsid w:val="005C2078"/>
    <w:rsid w:val="005C7D3D"/>
    <w:rsid w:val="005D3A42"/>
    <w:rsid w:val="005D61FE"/>
    <w:rsid w:val="005D6517"/>
    <w:rsid w:val="005D6A5B"/>
    <w:rsid w:val="005D6C70"/>
    <w:rsid w:val="005E408E"/>
    <w:rsid w:val="005E4BF8"/>
    <w:rsid w:val="005E56FA"/>
    <w:rsid w:val="005F30DB"/>
    <w:rsid w:val="005F34DB"/>
    <w:rsid w:val="005F43D9"/>
    <w:rsid w:val="005F71D3"/>
    <w:rsid w:val="005F7BAB"/>
    <w:rsid w:val="006006D3"/>
    <w:rsid w:val="00601A59"/>
    <w:rsid w:val="00601C02"/>
    <w:rsid w:val="0060588D"/>
    <w:rsid w:val="006122F7"/>
    <w:rsid w:val="00615BAE"/>
    <w:rsid w:val="00616851"/>
    <w:rsid w:val="00617820"/>
    <w:rsid w:val="006213C7"/>
    <w:rsid w:val="006229DE"/>
    <w:rsid w:val="00623949"/>
    <w:rsid w:val="0063392D"/>
    <w:rsid w:val="006342F4"/>
    <w:rsid w:val="00642D63"/>
    <w:rsid w:val="0064474C"/>
    <w:rsid w:val="00646C91"/>
    <w:rsid w:val="00646DAF"/>
    <w:rsid w:val="006516C6"/>
    <w:rsid w:val="00651C36"/>
    <w:rsid w:val="006533F3"/>
    <w:rsid w:val="00654540"/>
    <w:rsid w:val="00656FE0"/>
    <w:rsid w:val="00657361"/>
    <w:rsid w:val="0066176B"/>
    <w:rsid w:val="00661A80"/>
    <w:rsid w:val="00661D76"/>
    <w:rsid w:val="00663199"/>
    <w:rsid w:val="00663E2E"/>
    <w:rsid w:val="00670982"/>
    <w:rsid w:val="00672CD1"/>
    <w:rsid w:val="006737EC"/>
    <w:rsid w:val="0067429A"/>
    <w:rsid w:val="00674975"/>
    <w:rsid w:val="00674DD9"/>
    <w:rsid w:val="006750AD"/>
    <w:rsid w:val="006754CD"/>
    <w:rsid w:val="00675694"/>
    <w:rsid w:val="006767D6"/>
    <w:rsid w:val="00676DEC"/>
    <w:rsid w:val="00683377"/>
    <w:rsid w:val="0069008B"/>
    <w:rsid w:val="006902B2"/>
    <w:rsid w:val="006932CD"/>
    <w:rsid w:val="00694EA4"/>
    <w:rsid w:val="00695E63"/>
    <w:rsid w:val="006A65CE"/>
    <w:rsid w:val="006A7724"/>
    <w:rsid w:val="006B1069"/>
    <w:rsid w:val="006B1F3F"/>
    <w:rsid w:val="006B2EA8"/>
    <w:rsid w:val="006B3FA3"/>
    <w:rsid w:val="006B5073"/>
    <w:rsid w:val="006C45C2"/>
    <w:rsid w:val="006C4856"/>
    <w:rsid w:val="006C6FF8"/>
    <w:rsid w:val="006D1244"/>
    <w:rsid w:val="006D134B"/>
    <w:rsid w:val="006D6092"/>
    <w:rsid w:val="006E0250"/>
    <w:rsid w:val="006E4810"/>
    <w:rsid w:val="006E55BD"/>
    <w:rsid w:val="006E575B"/>
    <w:rsid w:val="006E6A36"/>
    <w:rsid w:val="006F6CC4"/>
    <w:rsid w:val="007019B7"/>
    <w:rsid w:val="007030AD"/>
    <w:rsid w:val="00704AB6"/>
    <w:rsid w:val="00707A87"/>
    <w:rsid w:val="00707BAE"/>
    <w:rsid w:val="007101F2"/>
    <w:rsid w:val="00714F23"/>
    <w:rsid w:val="00720FA5"/>
    <w:rsid w:val="0072309D"/>
    <w:rsid w:val="007252FA"/>
    <w:rsid w:val="0072603F"/>
    <w:rsid w:val="007359FF"/>
    <w:rsid w:val="00735EEE"/>
    <w:rsid w:val="0073604B"/>
    <w:rsid w:val="0073770F"/>
    <w:rsid w:val="00737BB8"/>
    <w:rsid w:val="00741952"/>
    <w:rsid w:val="00743A58"/>
    <w:rsid w:val="00743B9D"/>
    <w:rsid w:val="00744278"/>
    <w:rsid w:val="0074675C"/>
    <w:rsid w:val="00746AFA"/>
    <w:rsid w:val="007500C4"/>
    <w:rsid w:val="00752111"/>
    <w:rsid w:val="007618D2"/>
    <w:rsid w:val="00762CFD"/>
    <w:rsid w:val="00766775"/>
    <w:rsid w:val="007724C7"/>
    <w:rsid w:val="007731D3"/>
    <w:rsid w:val="00773CB1"/>
    <w:rsid w:val="00773EE2"/>
    <w:rsid w:val="0077490A"/>
    <w:rsid w:val="00777743"/>
    <w:rsid w:val="007802B5"/>
    <w:rsid w:val="007808DE"/>
    <w:rsid w:val="007817E0"/>
    <w:rsid w:val="007831D1"/>
    <w:rsid w:val="0078346B"/>
    <w:rsid w:val="0078418F"/>
    <w:rsid w:val="00792FAE"/>
    <w:rsid w:val="00793E14"/>
    <w:rsid w:val="00794059"/>
    <w:rsid w:val="00796A8A"/>
    <w:rsid w:val="007A5790"/>
    <w:rsid w:val="007A66DE"/>
    <w:rsid w:val="007A764A"/>
    <w:rsid w:val="007A78D9"/>
    <w:rsid w:val="007B0246"/>
    <w:rsid w:val="007B08CE"/>
    <w:rsid w:val="007B52A2"/>
    <w:rsid w:val="007B708F"/>
    <w:rsid w:val="007B7F68"/>
    <w:rsid w:val="007C148E"/>
    <w:rsid w:val="007C238B"/>
    <w:rsid w:val="007C5E8B"/>
    <w:rsid w:val="007C7099"/>
    <w:rsid w:val="007C7BD6"/>
    <w:rsid w:val="007D2776"/>
    <w:rsid w:val="007D44F8"/>
    <w:rsid w:val="007D459E"/>
    <w:rsid w:val="007D4E4A"/>
    <w:rsid w:val="007D6059"/>
    <w:rsid w:val="007E09B5"/>
    <w:rsid w:val="007E2292"/>
    <w:rsid w:val="007E2819"/>
    <w:rsid w:val="007E57E3"/>
    <w:rsid w:val="007E71C9"/>
    <w:rsid w:val="007E775B"/>
    <w:rsid w:val="007E7F9B"/>
    <w:rsid w:val="007F2F71"/>
    <w:rsid w:val="007F3F65"/>
    <w:rsid w:val="007F6348"/>
    <w:rsid w:val="007F7BD3"/>
    <w:rsid w:val="008009C9"/>
    <w:rsid w:val="0080371F"/>
    <w:rsid w:val="00804AB0"/>
    <w:rsid w:val="00805ABF"/>
    <w:rsid w:val="00810449"/>
    <w:rsid w:val="00810C9A"/>
    <w:rsid w:val="00813DCC"/>
    <w:rsid w:val="00820F2A"/>
    <w:rsid w:val="0082329C"/>
    <w:rsid w:val="00825253"/>
    <w:rsid w:val="0082718E"/>
    <w:rsid w:val="0082745E"/>
    <w:rsid w:val="008300DC"/>
    <w:rsid w:val="00831D9D"/>
    <w:rsid w:val="00833E9C"/>
    <w:rsid w:val="008360BD"/>
    <w:rsid w:val="00836CB0"/>
    <w:rsid w:val="00837285"/>
    <w:rsid w:val="0084353A"/>
    <w:rsid w:val="0084530A"/>
    <w:rsid w:val="00845A10"/>
    <w:rsid w:val="00847148"/>
    <w:rsid w:val="0085274A"/>
    <w:rsid w:val="008539AC"/>
    <w:rsid w:val="00856ED4"/>
    <w:rsid w:val="008605A0"/>
    <w:rsid w:val="008626A1"/>
    <w:rsid w:val="00863BDA"/>
    <w:rsid w:val="00864122"/>
    <w:rsid w:val="008665EB"/>
    <w:rsid w:val="00871BF8"/>
    <w:rsid w:val="00874BB6"/>
    <w:rsid w:val="00880E53"/>
    <w:rsid w:val="00882B4A"/>
    <w:rsid w:val="008836EB"/>
    <w:rsid w:val="00884C3B"/>
    <w:rsid w:val="008857EF"/>
    <w:rsid w:val="00885E38"/>
    <w:rsid w:val="00887E00"/>
    <w:rsid w:val="008925ED"/>
    <w:rsid w:val="00895043"/>
    <w:rsid w:val="00895671"/>
    <w:rsid w:val="008A1446"/>
    <w:rsid w:val="008A30E0"/>
    <w:rsid w:val="008A5E86"/>
    <w:rsid w:val="008B156C"/>
    <w:rsid w:val="008B6468"/>
    <w:rsid w:val="008B67D5"/>
    <w:rsid w:val="008C1B8C"/>
    <w:rsid w:val="008C2A27"/>
    <w:rsid w:val="008C5C73"/>
    <w:rsid w:val="008C6C1D"/>
    <w:rsid w:val="008C7BD5"/>
    <w:rsid w:val="008D09AC"/>
    <w:rsid w:val="008D0F3F"/>
    <w:rsid w:val="008D3D7A"/>
    <w:rsid w:val="008D4B82"/>
    <w:rsid w:val="008D529F"/>
    <w:rsid w:val="008D52D6"/>
    <w:rsid w:val="008E02D6"/>
    <w:rsid w:val="008E0462"/>
    <w:rsid w:val="008E6B73"/>
    <w:rsid w:val="008F0DBA"/>
    <w:rsid w:val="008F1B39"/>
    <w:rsid w:val="008F20DC"/>
    <w:rsid w:val="008F572B"/>
    <w:rsid w:val="008F593D"/>
    <w:rsid w:val="008F74FB"/>
    <w:rsid w:val="00902E0D"/>
    <w:rsid w:val="00903FA7"/>
    <w:rsid w:val="00907025"/>
    <w:rsid w:val="00907BDB"/>
    <w:rsid w:val="009121D1"/>
    <w:rsid w:val="009134B3"/>
    <w:rsid w:val="00914E53"/>
    <w:rsid w:val="009156E8"/>
    <w:rsid w:val="00916F1D"/>
    <w:rsid w:val="00920986"/>
    <w:rsid w:val="00923E2E"/>
    <w:rsid w:val="0092440C"/>
    <w:rsid w:val="009250E8"/>
    <w:rsid w:val="00927773"/>
    <w:rsid w:val="00934531"/>
    <w:rsid w:val="0094101F"/>
    <w:rsid w:val="00943041"/>
    <w:rsid w:val="00944E94"/>
    <w:rsid w:val="00945A74"/>
    <w:rsid w:val="00951252"/>
    <w:rsid w:val="00951E12"/>
    <w:rsid w:val="00953746"/>
    <w:rsid w:val="0095380E"/>
    <w:rsid w:val="009542F8"/>
    <w:rsid w:val="00954445"/>
    <w:rsid w:val="009554DC"/>
    <w:rsid w:val="009573F0"/>
    <w:rsid w:val="00962E54"/>
    <w:rsid w:val="009631A0"/>
    <w:rsid w:val="00964902"/>
    <w:rsid w:val="0096561A"/>
    <w:rsid w:val="00967251"/>
    <w:rsid w:val="00970E2F"/>
    <w:rsid w:val="00972402"/>
    <w:rsid w:val="00972EC8"/>
    <w:rsid w:val="009741F7"/>
    <w:rsid w:val="00976832"/>
    <w:rsid w:val="00977D31"/>
    <w:rsid w:val="009811D7"/>
    <w:rsid w:val="00982756"/>
    <w:rsid w:val="009A04E3"/>
    <w:rsid w:val="009A06B6"/>
    <w:rsid w:val="009A1C99"/>
    <w:rsid w:val="009A2277"/>
    <w:rsid w:val="009A27B5"/>
    <w:rsid w:val="009A41A1"/>
    <w:rsid w:val="009A6B67"/>
    <w:rsid w:val="009B1082"/>
    <w:rsid w:val="009C2D8E"/>
    <w:rsid w:val="009C3752"/>
    <w:rsid w:val="009C382E"/>
    <w:rsid w:val="009C55A3"/>
    <w:rsid w:val="009D0169"/>
    <w:rsid w:val="009D0BFE"/>
    <w:rsid w:val="009D7193"/>
    <w:rsid w:val="009E18FC"/>
    <w:rsid w:val="009E410E"/>
    <w:rsid w:val="009F4E1B"/>
    <w:rsid w:val="009F704E"/>
    <w:rsid w:val="00A06398"/>
    <w:rsid w:val="00A077FD"/>
    <w:rsid w:val="00A14EE0"/>
    <w:rsid w:val="00A16DED"/>
    <w:rsid w:val="00A17C89"/>
    <w:rsid w:val="00A23C83"/>
    <w:rsid w:val="00A2403A"/>
    <w:rsid w:val="00A24858"/>
    <w:rsid w:val="00A30FDD"/>
    <w:rsid w:val="00A31187"/>
    <w:rsid w:val="00A3222C"/>
    <w:rsid w:val="00A3268D"/>
    <w:rsid w:val="00A35EF1"/>
    <w:rsid w:val="00A361C4"/>
    <w:rsid w:val="00A37556"/>
    <w:rsid w:val="00A44C3C"/>
    <w:rsid w:val="00A457C3"/>
    <w:rsid w:val="00A465BE"/>
    <w:rsid w:val="00A50A5F"/>
    <w:rsid w:val="00A5151B"/>
    <w:rsid w:val="00A51733"/>
    <w:rsid w:val="00A535D5"/>
    <w:rsid w:val="00A60ED8"/>
    <w:rsid w:val="00A65DEB"/>
    <w:rsid w:val="00A704C1"/>
    <w:rsid w:val="00A71354"/>
    <w:rsid w:val="00A72495"/>
    <w:rsid w:val="00A74974"/>
    <w:rsid w:val="00A77AC8"/>
    <w:rsid w:val="00A80D31"/>
    <w:rsid w:val="00A81DFA"/>
    <w:rsid w:val="00A8315E"/>
    <w:rsid w:val="00A8352F"/>
    <w:rsid w:val="00A8517F"/>
    <w:rsid w:val="00A85A0F"/>
    <w:rsid w:val="00A86239"/>
    <w:rsid w:val="00A878D3"/>
    <w:rsid w:val="00A94CA3"/>
    <w:rsid w:val="00A961EA"/>
    <w:rsid w:val="00AA07D4"/>
    <w:rsid w:val="00AA09A2"/>
    <w:rsid w:val="00AA20F7"/>
    <w:rsid w:val="00AA2EA7"/>
    <w:rsid w:val="00AA5393"/>
    <w:rsid w:val="00AA632C"/>
    <w:rsid w:val="00AA7D2E"/>
    <w:rsid w:val="00AB0822"/>
    <w:rsid w:val="00AB637D"/>
    <w:rsid w:val="00AB7477"/>
    <w:rsid w:val="00AC2D54"/>
    <w:rsid w:val="00AC431F"/>
    <w:rsid w:val="00AC4BBB"/>
    <w:rsid w:val="00AD06D6"/>
    <w:rsid w:val="00AD0FB7"/>
    <w:rsid w:val="00AD14BA"/>
    <w:rsid w:val="00AD77C1"/>
    <w:rsid w:val="00AF0483"/>
    <w:rsid w:val="00AF1115"/>
    <w:rsid w:val="00AF6437"/>
    <w:rsid w:val="00AF644F"/>
    <w:rsid w:val="00AF6944"/>
    <w:rsid w:val="00B0334C"/>
    <w:rsid w:val="00B0395D"/>
    <w:rsid w:val="00B0464F"/>
    <w:rsid w:val="00B05577"/>
    <w:rsid w:val="00B07D93"/>
    <w:rsid w:val="00B15C83"/>
    <w:rsid w:val="00B17C58"/>
    <w:rsid w:val="00B221AF"/>
    <w:rsid w:val="00B26216"/>
    <w:rsid w:val="00B30982"/>
    <w:rsid w:val="00B3377D"/>
    <w:rsid w:val="00B34137"/>
    <w:rsid w:val="00B377BE"/>
    <w:rsid w:val="00B409AA"/>
    <w:rsid w:val="00B47DA6"/>
    <w:rsid w:val="00B50532"/>
    <w:rsid w:val="00B529D3"/>
    <w:rsid w:val="00B53AD4"/>
    <w:rsid w:val="00B54E58"/>
    <w:rsid w:val="00B56ACF"/>
    <w:rsid w:val="00B57185"/>
    <w:rsid w:val="00B57BBD"/>
    <w:rsid w:val="00B60A18"/>
    <w:rsid w:val="00B622BB"/>
    <w:rsid w:val="00B64EF9"/>
    <w:rsid w:val="00B65E8F"/>
    <w:rsid w:val="00B67C02"/>
    <w:rsid w:val="00B71208"/>
    <w:rsid w:val="00B71F1F"/>
    <w:rsid w:val="00B76479"/>
    <w:rsid w:val="00B808C9"/>
    <w:rsid w:val="00B835A2"/>
    <w:rsid w:val="00B87B79"/>
    <w:rsid w:val="00B87D60"/>
    <w:rsid w:val="00B91476"/>
    <w:rsid w:val="00B91D69"/>
    <w:rsid w:val="00B920F8"/>
    <w:rsid w:val="00B9263E"/>
    <w:rsid w:val="00B937B6"/>
    <w:rsid w:val="00B93FC6"/>
    <w:rsid w:val="00B94A10"/>
    <w:rsid w:val="00B95C2C"/>
    <w:rsid w:val="00B96F49"/>
    <w:rsid w:val="00B97148"/>
    <w:rsid w:val="00B97784"/>
    <w:rsid w:val="00BA304A"/>
    <w:rsid w:val="00BB0493"/>
    <w:rsid w:val="00BB7A36"/>
    <w:rsid w:val="00BC0303"/>
    <w:rsid w:val="00BC116D"/>
    <w:rsid w:val="00BC234E"/>
    <w:rsid w:val="00BC2E56"/>
    <w:rsid w:val="00BC6D45"/>
    <w:rsid w:val="00BC73B8"/>
    <w:rsid w:val="00BD31AA"/>
    <w:rsid w:val="00BD4F6C"/>
    <w:rsid w:val="00BE27C1"/>
    <w:rsid w:val="00BE2C0B"/>
    <w:rsid w:val="00BE4D4E"/>
    <w:rsid w:val="00BE4F50"/>
    <w:rsid w:val="00BE5C9D"/>
    <w:rsid w:val="00BE77CF"/>
    <w:rsid w:val="00BF1B84"/>
    <w:rsid w:val="00BF2656"/>
    <w:rsid w:val="00BF4E68"/>
    <w:rsid w:val="00C0077B"/>
    <w:rsid w:val="00C04E7F"/>
    <w:rsid w:val="00C05800"/>
    <w:rsid w:val="00C06F8B"/>
    <w:rsid w:val="00C13FEF"/>
    <w:rsid w:val="00C1777D"/>
    <w:rsid w:val="00C178FF"/>
    <w:rsid w:val="00C25EEF"/>
    <w:rsid w:val="00C33F6C"/>
    <w:rsid w:val="00C35160"/>
    <w:rsid w:val="00C36EC6"/>
    <w:rsid w:val="00C37724"/>
    <w:rsid w:val="00C44687"/>
    <w:rsid w:val="00C55B4C"/>
    <w:rsid w:val="00C565B1"/>
    <w:rsid w:val="00C60DA1"/>
    <w:rsid w:val="00C64F5B"/>
    <w:rsid w:val="00C663E4"/>
    <w:rsid w:val="00C70666"/>
    <w:rsid w:val="00C77344"/>
    <w:rsid w:val="00C82542"/>
    <w:rsid w:val="00C84CE5"/>
    <w:rsid w:val="00C86F02"/>
    <w:rsid w:val="00C86F5B"/>
    <w:rsid w:val="00C90C58"/>
    <w:rsid w:val="00C943B2"/>
    <w:rsid w:val="00C95420"/>
    <w:rsid w:val="00CA4302"/>
    <w:rsid w:val="00CA444E"/>
    <w:rsid w:val="00CB2684"/>
    <w:rsid w:val="00CB3330"/>
    <w:rsid w:val="00CC0039"/>
    <w:rsid w:val="00CC0DE7"/>
    <w:rsid w:val="00CC21A9"/>
    <w:rsid w:val="00CC2586"/>
    <w:rsid w:val="00CC39CA"/>
    <w:rsid w:val="00CC3EFF"/>
    <w:rsid w:val="00CC674F"/>
    <w:rsid w:val="00CC761C"/>
    <w:rsid w:val="00CD2D46"/>
    <w:rsid w:val="00CD6BF1"/>
    <w:rsid w:val="00CE0E37"/>
    <w:rsid w:val="00CE1111"/>
    <w:rsid w:val="00CE2852"/>
    <w:rsid w:val="00CE37CD"/>
    <w:rsid w:val="00CE44B3"/>
    <w:rsid w:val="00CE6A5F"/>
    <w:rsid w:val="00CF1553"/>
    <w:rsid w:val="00CF6A33"/>
    <w:rsid w:val="00D01591"/>
    <w:rsid w:val="00D02A5B"/>
    <w:rsid w:val="00D06838"/>
    <w:rsid w:val="00D06CA6"/>
    <w:rsid w:val="00D13225"/>
    <w:rsid w:val="00D14EBA"/>
    <w:rsid w:val="00D20717"/>
    <w:rsid w:val="00D23C9A"/>
    <w:rsid w:val="00D25A8F"/>
    <w:rsid w:val="00D26743"/>
    <w:rsid w:val="00D3002F"/>
    <w:rsid w:val="00D32B0B"/>
    <w:rsid w:val="00D33E6C"/>
    <w:rsid w:val="00D341E8"/>
    <w:rsid w:val="00D351BE"/>
    <w:rsid w:val="00D35E36"/>
    <w:rsid w:val="00D36E00"/>
    <w:rsid w:val="00D36F04"/>
    <w:rsid w:val="00D406F7"/>
    <w:rsid w:val="00D41BCE"/>
    <w:rsid w:val="00D44813"/>
    <w:rsid w:val="00D45321"/>
    <w:rsid w:val="00D45FE5"/>
    <w:rsid w:val="00D5401E"/>
    <w:rsid w:val="00D67A2B"/>
    <w:rsid w:val="00D7028C"/>
    <w:rsid w:val="00D71444"/>
    <w:rsid w:val="00D71D34"/>
    <w:rsid w:val="00D7307D"/>
    <w:rsid w:val="00D73CDD"/>
    <w:rsid w:val="00D77FB7"/>
    <w:rsid w:val="00D80E16"/>
    <w:rsid w:val="00D86B1A"/>
    <w:rsid w:val="00D925EF"/>
    <w:rsid w:val="00D925FD"/>
    <w:rsid w:val="00D93110"/>
    <w:rsid w:val="00DA4ABF"/>
    <w:rsid w:val="00DA6DD4"/>
    <w:rsid w:val="00DA718C"/>
    <w:rsid w:val="00DA71B9"/>
    <w:rsid w:val="00DA751F"/>
    <w:rsid w:val="00DB5BB5"/>
    <w:rsid w:val="00DB712C"/>
    <w:rsid w:val="00DB7B8D"/>
    <w:rsid w:val="00DC59A3"/>
    <w:rsid w:val="00DC752D"/>
    <w:rsid w:val="00DD0542"/>
    <w:rsid w:val="00DD063F"/>
    <w:rsid w:val="00DD3224"/>
    <w:rsid w:val="00DD6A1C"/>
    <w:rsid w:val="00DE0EAF"/>
    <w:rsid w:val="00DE7A50"/>
    <w:rsid w:val="00DF0901"/>
    <w:rsid w:val="00DF3E16"/>
    <w:rsid w:val="00DF567E"/>
    <w:rsid w:val="00E043C6"/>
    <w:rsid w:val="00E048DB"/>
    <w:rsid w:val="00E14845"/>
    <w:rsid w:val="00E149D0"/>
    <w:rsid w:val="00E15B00"/>
    <w:rsid w:val="00E1692E"/>
    <w:rsid w:val="00E16FB1"/>
    <w:rsid w:val="00E24663"/>
    <w:rsid w:val="00E26302"/>
    <w:rsid w:val="00E31D64"/>
    <w:rsid w:val="00E33875"/>
    <w:rsid w:val="00E36C57"/>
    <w:rsid w:val="00E37238"/>
    <w:rsid w:val="00E409BF"/>
    <w:rsid w:val="00E40D1C"/>
    <w:rsid w:val="00E475C9"/>
    <w:rsid w:val="00E55376"/>
    <w:rsid w:val="00E55E52"/>
    <w:rsid w:val="00E55FF4"/>
    <w:rsid w:val="00E605ED"/>
    <w:rsid w:val="00E60730"/>
    <w:rsid w:val="00E624A9"/>
    <w:rsid w:val="00E63DC8"/>
    <w:rsid w:val="00E640E5"/>
    <w:rsid w:val="00E640EB"/>
    <w:rsid w:val="00E64231"/>
    <w:rsid w:val="00E64560"/>
    <w:rsid w:val="00E70AA3"/>
    <w:rsid w:val="00E7336C"/>
    <w:rsid w:val="00E81D77"/>
    <w:rsid w:val="00E82AAC"/>
    <w:rsid w:val="00E860EE"/>
    <w:rsid w:val="00E876F9"/>
    <w:rsid w:val="00E90779"/>
    <w:rsid w:val="00E9251F"/>
    <w:rsid w:val="00E97718"/>
    <w:rsid w:val="00E97B4F"/>
    <w:rsid w:val="00EA48B0"/>
    <w:rsid w:val="00EB2196"/>
    <w:rsid w:val="00EB2967"/>
    <w:rsid w:val="00EB4E01"/>
    <w:rsid w:val="00EB53F2"/>
    <w:rsid w:val="00EB65C9"/>
    <w:rsid w:val="00EC10C8"/>
    <w:rsid w:val="00EC2AF0"/>
    <w:rsid w:val="00EC6C20"/>
    <w:rsid w:val="00ED254A"/>
    <w:rsid w:val="00ED3C13"/>
    <w:rsid w:val="00ED6AE5"/>
    <w:rsid w:val="00EE0263"/>
    <w:rsid w:val="00EE0DF9"/>
    <w:rsid w:val="00EE3D83"/>
    <w:rsid w:val="00EF14C5"/>
    <w:rsid w:val="00F03B0B"/>
    <w:rsid w:val="00F05E4C"/>
    <w:rsid w:val="00F06F93"/>
    <w:rsid w:val="00F10833"/>
    <w:rsid w:val="00F13D53"/>
    <w:rsid w:val="00F14A4B"/>
    <w:rsid w:val="00F16AA5"/>
    <w:rsid w:val="00F22916"/>
    <w:rsid w:val="00F23BEC"/>
    <w:rsid w:val="00F3023B"/>
    <w:rsid w:val="00F343EF"/>
    <w:rsid w:val="00F37256"/>
    <w:rsid w:val="00F420A4"/>
    <w:rsid w:val="00F420F6"/>
    <w:rsid w:val="00F428B9"/>
    <w:rsid w:val="00F42903"/>
    <w:rsid w:val="00F438C8"/>
    <w:rsid w:val="00F46CE0"/>
    <w:rsid w:val="00F52AA8"/>
    <w:rsid w:val="00F5447A"/>
    <w:rsid w:val="00F551D7"/>
    <w:rsid w:val="00F57400"/>
    <w:rsid w:val="00F620F1"/>
    <w:rsid w:val="00F62D7F"/>
    <w:rsid w:val="00F6301F"/>
    <w:rsid w:val="00F658AD"/>
    <w:rsid w:val="00F67073"/>
    <w:rsid w:val="00F70F0E"/>
    <w:rsid w:val="00F7365B"/>
    <w:rsid w:val="00F7435A"/>
    <w:rsid w:val="00F80C13"/>
    <w:rsid w:val="00F81394"/>
    <w:rsid w:val="00F81F1B"/>
    <w:rsid w:val="00F83E2C"/>
    <w:rsid w:val="00F86531"/>
    <w:rsid w:val="00F87DF5"/>
    <w:rsid w:val="00FA03CB"/>
    <w:rsid w:val="00FA70D8"/>
    <w:rsid w:val="00FA75C5"/>
    <w:rsid w:val="00FB0777"/>
    <w:rsid w:val="00FB2090"/>
    <w:rsid w:val="00FB2699"/>
    <w:rsid w:val="00FB5C0F"/>
    <w:rsid w:val="00FC5F88"/>
    <w:rsid w:val="00FC62DE"/>
    <w:rsid w:val="00FC7A87"/>
    <w:rsid w:val="00FC7DBC"/>
    <w:rsid w:val="00FD0E0C"/>
    <w:rsid w:val="00FD2A07"/>
    <w:rsid w:val="00FD34B5"/>
    <w:rsid w:val="00FD3CBB"/>
    <w:rsid w:val="00FD4016"/>
    <w:rsid w:val="00FD791D"/>
    <w:rsid w:val="00FD7F6B"/>
    <w:rsid w:val="00FE0D39"/>
    <w:rsid w:val="00FE1CAE"/>
    <w:rsid w:val="00FE75B6"/>
    <w:rsid w:val="00FF0C2D"/>
    <w:rsid w:val="00FF24D5"/>
    <w:rsid w:val="00FF28FF"/>
    <w:rsid w:val="00FF3238"/>
    <w:rsid w:val="00FF3751"/>
    <w:rsid w:val="00FF4391"/>
    <w:rsid w:val="00FF7D81"/>
    <w:rsid w:val="04585034"/>
    <w:rsid w:val="0C9E1DCF"/>
    <w:rsid w:val="184C649B"/>
    <w:rsid w:val="1C3F10A3"/>
    <w:rsid w:val="2CE3953D"/>
    <w:rsid w:val="306CB4BF"/>
    <w:rsid w:val="32950DE4"/>
    <w:rsid w:val="34EB94B3"/>
    <w:rsid w:val="3A890EE2"/>
    <w:rsid w:val="3B9D7BE6"/>
    <w:rsid w:val="3C7714F6"/>
    <w:rsid w:val="3C98C9D5"/>
    <w:rsid w:val="3DDACE7F"/>
    <w:rsid w:val="3E1E5C89"/>
    <w:rsid w:val="42462F5C"/>
    <w:rsid w:val="4BC2E9F3"/>
    <w:rsid w:val="5614B10A"/>
    <w:rsid w:val="682A69FF"/>
    <w:rsid w:val="6B776D44"/>
    <w:rsid w:val="6F187899"/>
    <w:rsid w:val="701BF459"/>
    <w:rsid w:val="7D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D17B9"/>
  <w15:chartTrackingRefBased/>
  <w15:docId w15:val="{BF6F8FD3-DF48-4E4E-9409-DDD290D9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"/>
    <w:qFormat/>
    <w:rsid w:val="00D5401E"/>
    <w:pPr>
      <w:spacing w:after="0" w:line="240" w:lineRule="auto"/>
    </w:pPr>
    <w:rPr>
      <w:sz w:val="24"/>
    </w:rPr>
  </w:style>
  <w:style w:type="paragraph" w:styleId="Otsikko1">
    <w:name w:val="heading 1"/>
    <w:basedOn w:val="Normaali"/>
    <w:next w:val="Sisennettyleipteksti"/>
    <w:link w:val="Otsikko1Char"/>
    <w:uiPriority w:val="19"/>
    <w:qFormat/>
    <w:rsid w:val="00695E63"/>
    <w:pPr>
      <w:keepNext/>
      <w:keepLines/>
      <w:numPr>
        <w:numId w:val="1"/>
      </w:numPr>
      <w:spacing w:before="480" w:after="320"/>
      <w:outlineLvl w:val="0"/>
    </w:pPr>
    <w:rPr>
      <w:rFonts w:ascii="Arial" w:eastAsiaTheme="majorEastAsia" w:hAnsi="Arial" w:cstheme="majorBidi"/>
      <w:szCs w:val="32"/>
    </w:rPr>
  </w:style>
  <w:style w:type="paragraph" w:styleId="Otsikko2">
    <w:name w:val="heading 2"/>
    <w:basedOn w:val="Normaali"/>
    <w:next w:val="Sisennettyleipteksti"/>
    <w:link w:val="Otsikko2Char"/>
    <w:uiPriority w:val="19"/>
    <w:qFormat/>
    <w:rsid w:val="00695E63"/>
    <w:pPr>
      <w:keepNext/>
      <w:keepLines/>
      <w:numPr>
        <w:ilvl w:val="1"/>
        <w:numId w:val="1"/>
      </w:numPr>
      <w:spacing w:before="480" w:after="320"/>
      <w:outlineLvl w:val="1"/>
    </w:pPr>
    <w:rPr>
      <w:rFonts w:ascii="Arial" w:eastAsiaTheme="majorEastAsia" w:hAnsi="Arial" w:cstheme="majorBidi"/>
      <w:szCs w:val="26"/>
    </w:rPr>
  </w:style>
  <w:style w:type="paragraph" w:styleId="Otsikko3">
    <w:name w:val="heading 3"/>
    <w:basedOn w:val="Normaali"/>
    <w:next w:val="Sisennettyleipteksti"/>
    <w:link w:val="Otsikko3Char"/>
    <w:uiPriority w:val="19"/>
    <w:qFormat/>
    <w:rsid w:val="00695E63"/>
    <w:pPr>
      <w:keepNext/>
      <w:keepLines/>
      <w:numPr>
        <w:ilvl w:val="2"/>
        <w:numId w:val="1"/>
      </w:numPr>
      <w:spacing w:before="480" w:after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Normaali"/>
    <w:link w:val="Otsikko4Char"/>
    <w:uiPriority w:val="19"/>
    <w:semiHidden/>
    <w:unhideWhenUsed/>
    <w:qFormat/>
    <w:rsid w:val="003E71D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3BBB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19"/>
    <w:semiHidden/>
    <w:unhideWhenUsed/>
    <w:qFormat/>
    <w:rsid w:val="003E71D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3BBB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19"/>
    <w:semiHidden/>
    <w:unhideWhenUsed/>
    <w:qFormat/>
    <w:rsid w:val="003E71D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77C7A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19"/>
    <w:semiHidden/>
    <w:unhideWhenUsed/>
    <w:qFormat/>
    <w:rsid w:val="003E71D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77C7A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19"/>
    <w:semiHidden/>
    <w:unhideWhenUsed/>
    <w:qFormat/>
    <w:rsid w:val="003E71D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19"/>
    <w:semiHidden/>
    <w:unhideWhenUsed/>
    <w:qFormat/>
    <w:rsid w:val="003E71D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E1111"/>
    <w:pPr>
      <w:tabs>
        <w:tab w:val="center" w:pos="4819"/>
        <w:tab w:val="right" w:pos="9638"/>
      </w:tabs>
      <w:ind w:right="567"/>
      <w:jc w:val="right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0A5F"/>
    <w:rPr>
      <w:sz w:val="24"/>
    </w:rPr>
  </w:style>
  <w:style w:type="paragraph" w:styleId="Alatunniste">
    <w:name w:val="footer"/>
    <w:basedOn w:val="Normaali"/>
    <w:link w:val="AlatunnisteChar"/>
    <w:unhideWhenUsed/>
    <w:rsid w:val="00E60730"/>
    <w:pPr>
      <w:tabs>
        <w:tab w:val="left" w:pos="2608"/>
        <w:tab w:val="left" w:pos="5216"/>
        <w:tab w:val="left" w:pos="7825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E60730"/>
    <w:rPr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E714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714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856ED4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19"/>
    <w:rsid w:val="00695E63"/>
    <w:rPr>
      <w:rFonts w:ascii="Arial" w:eastAsiaTheme="majorEastAsia" w:hAnsi="Arial" w:cstheme="majorBidi"/>
      <w:sz w:val="24"/>
      <w:szCs w:val="32"/>
    </w:rPr>
  </w:style>
  <w:style w:type="paragraph" w:styleId="Eivli">
    <w:name w:val="No Spacing"/>
    <w:aliases w:val="leipäteksti"/>
    <w:uiPriority w:val="1"/>
    <w:qFormat/>
    <w:rsid w:val="00212618"/>
    <w:pPr>
      <w:tabs>
        <w:tab w:val="left" w:pos="2608"/>
      </w:tabs>
      <w:spacing w:after="0" w:line="240" w:lineRule="auto"/>
      <w:ind w:left="2608"/>
    </w:pPr>
    <w:rPr>
      <w:rFonts w:ascii="Arial" w:hAnsi="Arial" w:cstheme="minorHAnsi"/>
      <w:sz w:val="24"/>
    </w:rPr>
  </w:style>
  <w:style w:type="character" w:customStyle="1" w:styleId="Otsikko2Char">
    <w:name w:val="Otsikko 2 Char"/>
    <w:basedOn w:val="Kappaleenoletusfontti"/>
    <w:link w:val="Otsikko2"/>
    <w:uiPriority w:val="19"/>
    <w:rsid w:val="00695E63"/>
    <w:rPr>
      <w:rFonts w:ascii="Arial" w:eastAsiaTheme="majorEastAsia" w:hAnsi="Arial" w:cstheme="majorBidi"/>
      <w:sz w:val="24"/>
      <w:szCs w:val="26"/>
    </w:rPr>
  </w:style>
  <w:style w:type="paragraph" w:styleId="Otsikko">
    <w:name w:val="Title"/>
    <w:basedOn w:val="Normaali"/>
    <w:next w:val="Sisennettyleipteksti"/>
    <w:link w:val="OtsikkoChar"/>
    <w:uiPriority w:val="10"/>
    <w:qFormat/>
    <w:rsid w:val="00884C3B"/>
    <w:pPr>
      <w:spacing w:before="480" w:after="320"/>
      <w:contextualSpacing/>
    </w:pPr>
    <w:rPr>
      <w:rFonts w:asciiTheme="majorHAnsi" w:eastAsiaTheme="majorEastAsia" w:hAnsiTheme="majorHAnsi" w:cstheme="majorHAnsi"/>
      <w:b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4C3B"/>
    <w:rPr>
      <w:rFonts w:asciiTheme="majorHAnsi" w:eastAsiaTheme="majorEastAsia" w:hAnsiTheme="majorHAnsi" w:cstheme="majorHAnsi"/>
      <w:b/>
      <w:kern w:val="28"/>
      <w:sz w:val="24"/>
      <w:szCs w:val="5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C0DE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67073"/>
    <w:pPr>
      <w:numPr>
        <w:numId w:val="2"/>
      </w:numPr>
      <w:ind w:left="2965" w:hanging="357"/>
      <w:contextualSpacing/>
    </w:pPr>
  </w:style>
  <w:style w:type="paragraph" w:customStyle="1" w:styleId="Asiakirjannimi">
    <w:name w:val="Asiakirjan nimi"/>
    <w:basedOn w:val="Normaali"/>
    <w:uiPriority w:val="79"/>
    <w:rsid w:val="00CE1111"/>
    <w:pPr>
      <w:framePr w:hSpace="142" w:wrap="around" w:vAnchor="page" w:hAnchor="margin" w:x="1" w:y="568"/>
    </w:pPr>
    <w:rPr>
      <w:rFonts w:cstheme="minorHAnsi"/>
      <w:b/>
      <w:bCs/>
    </w:rPr>
  </w:style>
  <w:style w:type="paragraph" w:customStyle="1" w:styleId="Vastaanottaja">
    <w:name w:val="Vastaanottaja"/>
    <w:basedOn w:val="Normaali"/>
    <w:uiPriority w:val="74"/>
    <w:rsid w:val="00047516"/>
    <w:pPr>
      <w:spacing w:line="276" w:lineRule="auto"/>
    </w:pPr>
  </w:style>
  <w:style w:type="paragraph" w:styleId="Sisennettyleipteksti">
    <w:name w:val="Body Text Indent"/>
    <w:basedOn w:val="Leipteksti"/>
    <w:link w:val="SisennettyleiptekstiChar"/>
    <w:uiPriority w:val="1"/>
    <w:qFormat/>
    <w:rsid w:val="00884C3B"/>
    <w:pPr>
      <w:ind w:left="2608"/>
    </w:pPr>
  </w:style>
  <w:style w:type="paragraph" w:styleId="Leipteksti">
    <w:name w:val="Body Text"/>
    <w:basedOn w:val="Normaali"/>
    <w:link w:val="LeiptekstiChar"/>
    <w:uiPriority w:val="2"/>
    <w:qFormat/>
    <w:rsid w:val="00884C3B"/>
    <w:pPr>
      <w:spacing w:after="240"/>
    </w:pPr>
  </w:style>
  <w:style w:type="character" w:customStyle="1" w:styleId="LeiptekstiChar">
    <w:name w:val="Leipäteksti Char"/>
    <w:basedOn w:val="Kappaleenoletusfontti"/>
    <w:link w:val="Leipteksti"/>
    <w:uiPriority w:val="2"/>
    <w:rsid w:val="00695E63"/>
    <w:rPr>
      <w:sz w:val="24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1"/>
    <w:rsid w:val="00695E63"/>
    <w:rPr>
      <w:sz w:val="24"/>
    </w:rPr>
  </w:style>
  <w:style w:type="character" w:customStyle="1" w:styleId="Otsikko3Char">
    <w:name w:val="Otsikko 3 Char"/>
    <w:basedOn w:val="Kappaleenoletusfontti"/>
    <w:link w:val="Otsikko3"/>
    <w:uiPriority w:val="19"/>
    <w:rsid w:val="00695E63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19"/>
    <w:semiHidden/>
    <w:rsid w:val="003E71DB"/>
    <w:rPr>
      <w:rFonts w:asciiTheme="majorHAnsi" w:eastAsiaTheme="majorEastAsia" w:hAnsiTheme="majorHAnsi" w:cstheme="majorBidi"/>
      <w:i/>
      <w:iCs/>
      <w:color w:val="23BBB8" w:themeColor="accent1" w:themeShade="BF"/>
      <w:sz w:val="24"/>
    </w:rPr>
  </w:style>
  <w:style w:type="character" w:customStyle="1" w:styleId="Otsikko5Char">
    <w:name w:val="Otsikko 5 Char"/>
    <w:basedOn w:val="Kappaleenoletusfontti"/>
    <w:link w:val="Otsikko5"/>
    <w:uiPriority w:val="19"/>
    <w:semiHidden/>
    <w:rsid w:val="003E71DB"/>
    <w:rPr>
      <w:rFonts w:asciiTheme="majorHAnsi" w:eastAsiaTheme="majorEastAsia" w:hAnsiTheme="majorHAnsi" w:cstheme="majorBidi"/>
      <w:color w:val="23BBB8" w:themeColor="accent1" w:themeShade="BF"/>
      <w:sz w:val="24"/>
    </w:rPr>
  </w:style>
  <w:style w:type="character" w:customStyle="1" w:styleId="Otsikko6Char">
    <w:name w:val="Otsikko 6 Char"/>
    <w:basedOn w:val="Kappaleenoletusfontti"/>
    <w:link w:val="Otsikko6"/>
    <w:uiPriority w:val="19"/>
    <w:semiHidden/>
    <w:rsid w:val="003E71DB"/>
    <w:rPr>
      <w:rFonts w:asciiTheme="majorHAnsi" w:eastAsiaTheme="majorEastAsia" w:hAnsiTheme="majorHAnsi" w:cstheme="majorBidi"/>
      <w:color w:val="177C7A" w:themeColor="accent1" w:themeShade="7F"/>
      <w:sz w:val="24"/>
    </w:rPr>
  </w:style>
  <w:style w:type="character" w:customStyle="1" w:styleId="Otsikko7Char">
    <w:name w:val="Otsikko 7 Char"/>
    <w:basedOn w:val="Kappaleenoletusfontti"/>
    <w:link w:val="Otsikko7"/>
    <w:uiPriority w:val="19"/>
    <w:semiHidden/>
    <w:rsid w:val="003E71DB"/>
    <w:rPr>
      <w:rFonts w:asciiTheme="majorHAnsi" w:eastAsiaTheme="majorEastAsia" w:hAnsiTheme="majorHAnsi" w:cstheme="majorBidi"/>
      <w:i/>
      <w:iCs/>
      <w:color w:val="177C7A" w:themeColor="accent1" w:themeShade="7F"/>
      <w:sz w:val="24"/>
    </w:rPr>
  </w:style>
  <w:style w:type="character" w:customStyle="1" w:styleId="Otsikko8Char">
    <w:name w:val="Otsikko 8 Char"/>
    <w:basedOn w:val="Kappaleenoletusfontti"/>
    <w:link w:val="Otsikko8"/>
    <w:uiPriority w:val="19"/>
    <w:semiHidden/>
    <w:rsid w:val="003E71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9"/>
    <w:semiHidden/>
    <w:rsid w:val="003E71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llekirjoitus">
    <w:name w:val="Signature"/>
    <w:basedOn w:val="Sisennettyleipteksti"/>
    <w:link w:val="AllekirjoitusChar"/>
    <w:uiPriority w:val="69"/>
    <w:qFormat/>
    <w:rsid w:val="003E71DB"/>
    <w:pPr>
      <w:spacing w:before="960" w:after="0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69"/>
    <w:rsid w:val="003E71DB"/>
    <w:rPr>
      <w:sz w:val="24"/>
    </w:rPr>
  </w:style>
  <w:style w:type="paragraph" w:customStyle="1" w:styleId="Liitteet">
    <w:name w:val="Liitteet"/>
    <w:basedOn w:val="Normaali"/>
    <w:uiPriority w:val="69"/>
    <w:qFormat/>
    <w:rsid w:val="003E71DB"/>
    <w:pPr>
      <w:tabs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60" w:after="120"/>
      <w:ind w:left="2608" w:hanging="2608"/>
      <w:contextualSpacing/>
    </w:pPr>
    <w:rPr>
      <w:rFonts w:ascii="Arial" w:hAnsi="Arial" w:cs="Arial"/>
      <w:szCs w:val="24"/>
    </w:rPr>
  </w:style>
  <w:style w:type="paragraph" w:styleId="Alaotsikko">
    <w:name w:val="Subtitle"/>
    <w:basedOn w:val="Normaali"/>
    <w:next w:val="Sisennettyleipteksti"/>
    <w:link w:val="AlaotsikkoChar"/>
    <w:uiPriority w:val="11"/>
    <w:qFormat/>
    <w:rsid w:val="00F06F93"/>
    <w:pPr>
      <w:numPr>
        <w:ilvl w:val="1"/>
      </w:numPr>
      <w:spacing w:before="480" w:after="320"/>
      <w:ind w:left="2608"/>
    </w:pPr>
    <w:rPr>
      <w:rFonts w:eastAsiaTheme="minorEastAsia"/>
    </w:rPr>
  </w:style>
  <w:style w:type="character" w:customStyle="1" w:styleId="AlaotsikkoChar">
    <w:name w:val="Alaotsikko Char"/>
    <w:basedOn w:val="Kappaleenoletusfontti"/>
    <w:link w:val="Alaotsikko"/>
    <w:uiPriority w:val="11"/>
    <w:rsid w:val="00F06F93"/>
    <w:rPr>
      <w:rFonts w:eastAsiaTheme="minorEastAsia"/>
      <w:sz w:val="24"/>
    </w:rPr>
  </w:style>
  <w:style w:type="table" w:styleId="TaulukkoRuudukko">
    <w:name w:val="Table Grid"/>
    <w:basedOn w:val="Normaalitaulukko"/>
    <w:uiPriority w:val="39"/>
    <w:rsid w:val="00EB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lysluettelonotsikko">
    <w:name w:val="TOC Heading"/>
    <w:basedOn w:val="Otsikko1"/>
    <w:next w:val="Normaali"/>
    <w:uiPriority w:val="39"/>
    <w:unhideWhenUsed/>
    <w:qFormat/>
    <w:rsid w:val="00D5401E"/>
    <w:pPr>
      <w:numPr>
        <w:numId w:val="0"/>
      </w:numPr>
      <w:spacing w:before="0" w:after="240"/>
      <w:outlineLvl w:val="9"/>
    </w:pPr>
    <w:rPr>
      <w:rFonts w:asciiTheme="majorHAnsi" w:hAnsiTheme="majorHAnsi" w:cstheme="majorHAnsi"/>
      <w:b/>
      <w:color w:val="2C1E78" w:themeColor="text2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7808DE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7808DE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7808DE"/>
    <w:pPr>
      <w:spacing w:after="100"/>
      <w:ind w:left="480"/>
    </w:pPr>
  </w:style>
  <w:style w:type="paragraph" w:styleId="Muutos">
    <w:name w:val="Revision"/>
    <w:hidden/>
    <w:uiPriority w:val="99"/>
    <w:semiHidden/>
    <w:rsid w:val="006E0250"/>
    <w:pPr>
      <w:spacing w:after="0" w:line="240" w:lineRule="auto"/>
    </w:pPr>
    <w:rPr>
      <w:sz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972EC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72EC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72EC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72EC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72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8456D4B2C4B429A9D465B6C5B86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A6F50A-8103-4102-8A00-B6F88071AEA5}"/>
      </w:docPartPr>
      <w:docPartBody>
        <w:p w:rsidR="009A14E6" w:rsidRDefault="00482D34" w:rsidP="00482D34">
          <w:pPr>
            <w:pStyle w:val="C438456D4B2C4B429A9D465B6C5B867F"/>
          </w:pPr>
          <w:r w:rsidRPr="004C2184">
            <w:rPr>
              <w:rFonts w:eastAsiaTheme="majorEastAsia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98"/>
    <w:rsid w:val="00090DFC"/>
    <w:rsid w:val="000F53CD"/>
    <w:rsid w:val="001D7A5E"/>
    <w:rsid w:val="003258E2"/>
    <w:rsid w:val="00364CB7"/>
    <w:rsid w:val="003A05A2"/>
    <w:rsid w:val="003E322F"/>
    <w:rsid w:val="003F733E"/>
    <w:rsid w:val="00412C54"/>
    <w:rsid w:val="00435B2C"/>
    <w:rsid w:val="00482D34"/>
    <w:rsid w:val="004A0A31"/>
    <w:rsid w:val="004D1492"/>
    <w:rsid w:val="004F7385"/>
    <w:rsid w:val="00511B7A"/>
    <w:rsid w:val="005637BF"/>
    <w:rsid w:val="00580D1E"/>
    <w:rsid w:val="005851FA"/>
    <w:rsid w:val="00596D33"/>
    <w:rsid w:val="005B798A"/>
    <w:rsid w:val="00615BAE"/>
    <w:rsid w:val="00657361"/>
    <w:rsid w:val="00663199"/>
    <w:rsid w:val="006932CD"/>
    <w:rsid w:val="006B2985"/>
    <w:rsid w:val="006E4810"/>
    <w:rsid w:val="007652B8"/>
    <w:rsid w:val="00784BEB"/>
    <w:rsid w:val="007D459E"/>
    <w:rsid w:val="00885E38"/>
    <w:rsid w:val="008D52D6"/>
    <w:rsid w:val="008F6AC1"/>
    <w:rsid w:val="009A14E6"/>
    <w:rsid w:val="00A30EC6"/>
    <w:rsid w:val="00A361C6"/>
    <w:rsid w:val="00A93992"/>
    <w:rsid w:val="00A961EA"/>
    <w:rsid w:val="00B30982"/>
    <w:rsid w:val="00B80D96"/>
    <w:rsid w:val="00C62E98"/>
    <w:rsid w:val="00D347C2"/>
    <w:rsid w:val="00E31D64"/>
    <w:rsid w:val="00E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438456D4B2C4B429A9D465B6C5B867F">
    <w:name w:val="C438456D4B2C4B429A9D465B6C5B867F"/>
    <w:rsid w:val="00482D34"/>
    <w:pPr>
      <w:spacing w:after="160" w:line="259" w:lineRule="auto"/>
    </w:pPr>
    <w:rPr>
      <w:sz w:val="22"/>
      <w:szCs w:val="22"/>
      <w:lang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Kaupunkiliikenne">
      <a:dk1>
        <a:srgbClr val="000000"/>
      </a:dk1>
      <a:lt1>
        <a:srgbClr val="FFFFFF"/>
      </a:lt1>
      <a:dk2>
        <a:srgbClr val="2C1E78"/>
      </a:dk2>
      <a:lt2>
        <a:srgbClr val="FFFFFF"/>
      </a:lt2>
      <a:accent1>
        <a:srgbClr val="4DDDDB"/>
      </a:accent1>
      <a:accent2>
        <a:srgbClr val="EC617D"/>
      </a:accent2>
      <a:accent3>
        <a:srgbClr val="A5C9F1"/>
      </a:accent3>
      <a:accent4>
        <a:srgbClr val="34AF80"/>
      </a:accent4>
      <a:accent5>
        <a:srgbClr val="EC8A69"/>
      </a:accent5>
      <a:accent6>
        <a:srgbClr val="FFE9C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642b3-07da-49f0-9b77-8cd1ddcc8e0e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3524C707A9D1C47AEA2A959D02C98D4" ma:contentTypeVersion="13" ma:contentTypeDescription="Luo uusi asiakirja." ma:contentTypeScope="" ma:versionID="cf566e4162625425f0cb7e16ca8d11b6">
  <xsd:schema xmlns:xsd="http://www.w3.org/2001/XMLSchema" xmlns:xs="http://www.w3.org/2001/XMLSchema" xmlns:p="http://schemas.microsoft.com/office/2006/metadata/properties" xmlns:ns2="66d642b3-07da-49f0-9b77-8cd1ddcc8e0e" xmlns:ns3="46fcde59-e350-40c2-8288-8d0ddcab9cfc" xmlns:ns4="2933fc9e-3fdd-4e52-8324-55d7c88598ce" targetNamespace="http://schemas.microsoft.com/office/2006/metadata/properties" ma:root="true" ma:fieldsID="c9f0a9d361d2a2b1179c54db1ff3bbb8" ns2:_="" ns3:_="" ns4:_="">
    <xsd:import namespace="66d642b3-07da-49f0-9b77-8cd1ddcc8e0e"/>
    <xsd:import namespace="46fcde59-e350-40c2-8288-8d0ddcab9cfc"/>
    <xsd:import namespace="2933fc9e-3fdd-4e52-8324-55d7c8859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42b3-07da-49f0-9b77-8cd1ddcc8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ff0c77-01cf-4627-9f75-5bfbaf5a57ba}" ma:internalName="TaxCatchAll" ma:showField="CatchAllData" ma:web="2933fc9e-3fdd-4e52-8324-55d7c8859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fc9e-3fdd-4e52-8324-55d7c8859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B4D94F-4B32-495A-A399-51827B4FE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A20CE-27DF-4CE8-82EE-854B7F552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F88E5-A009-4E37-8FEF-790BC890282E}">
  <ds:schemaRefs>
    <ds:schemaRef ds:uri="http://schemas.microsoft.com/office/2006/metadata/properties"/>
    <ds:schemaRef ds:uri="http://schemas.microsoft.com/office/infopath/2007/PartnerControls"/>
    <ds:schemaRef ds:uri="66d642b3-07da-49f0-9b77-8cd1ddcc8e0e"/>
    <ds:schemaRef ds:uri="46fcde59-e350-40c2-8288-8d0ddcab9cfc"/>
  </ds:schemaRefs>
</ds:datastoreItem>
</file>

<file path=customXml/itemProps5.xml><?xml version="1.0" encoding="utf-8"?>
<ds:datastoreItem xmlns:ds="http://schemas.openxmlformats.org/officeDocument/2006/customXml" ds:itemID="{17123E1E-D11B-4F6E-8B5E-1E62D8CF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642b3-07da-49f0-9b77-8cd1ddcc8e0e"/>
    <ds:schemaRef ds:uri="46fcde59-e350-40c2-8288-8d0ddcab9cfc"/>
    <ds:schemaRef ds:uri="2933fc9e-3fdd-4e52-8324-55d7c8859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7214</TotalTime>
  <Pages>5</Pages>
  <Words>927</Words>
  <Characters>7509</Characters>
  <Application>Microsoft Office Word</Application>
  <DocSecurity>0</DocSecurity>
  <Lines>62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 of Helsinki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Sarpo Maija</cp:lastModifiedBy>
  <cp:revision>488</cp:revision>
  <cp:lastPrinted>2020-05-18T11:59:00Z</cp:lastPrinted>
  <dcterms:created xsi:type="dcterms:W3CDTF">2025-12-16T08:15:00Z</dcterms:created>
  <dcterms:modified xsi:type="dcterms:W3CDTF">2026-03-13T10:52:00Z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0x01010013524C707A9D1C47AEA2A959D02C98D4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2025-12-16T08:14:33Z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248668fd-3a5f-411f-84b9-47273bb8793b</vt:lpwstr>
  </property>
  <property fmtid="{D5CDD505-2E9C-101B-9397-08002B2CF9AE}" pid="9" name="MSIP_Label_f35e945f-875f-47b7-87fa-10b3524d17f5_ContentBits">
    <vt:lpwstr>0</vt:lpwstr>
  </property>
  <property fmtid="{D5CDD505-2E9C-101B-9397-08002B2CF9AE}" pid="10" name="MSIP_Label_f35e945f-875f-47b7-87fa-10b3524d17f5_Tag">
    <vt:lpwstr>10, 3, 0, 1</vt:lpwstr>
  </property>
  <property fmtid="{D5CDD505-2E9C-101B-9397-08002B2CF9AE}" pid="11" name="MediaServiceImageTags">
    <vt:lpwstr/>
  </property>
</Properties>
</file>